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8FD6B" w14:textId="2F8F2945" w:rsidR="0066230E" w:rsidRPr="003549F6" w:rsidRDefault="0066230E" w:rsidP="0066230E">
      <w:pPr>
        <w:pStyle w:val="Vorgabetext"/>
        <w:jc w:val="center"/>
        <w:rPr>
          <w:rFonts w:ascii="Courier New" w:hAnsi="Courier New" w:cs="Courier New"/>
          <w:b/>
          <w:szCs w:val="24"/>
        </w:rPr>
      </w:pPr>
      <w:r w:rsidRPr="003549F6">
        <w:rPr>
          <w:rFonts w:ascii="Courier New" w:hAnsi="Courier New" w:cs="Courier New"/>
          <w:b/>
          <w:szCs w:val="24"/>
        </w:rPr>
        <w:t xml:space="preserve">Bekanntmachung </w:t>
      </w:r>
      <w:r>
        <w:rPr>
          <w:rFonts w:ascii="Courier New" w:hAnsi="Courier New" w:cs="Courier New"/>
          <w:b/>
          <w:szCs w:val="24"/>
        </w:rPr>
        <w:t>zum Satzungsbeschluss und</w:t>
      </w:r>
      <w:r w:rsidR="00F115B0">
        <w:rPr>
          <w:rFonts w:ascii="Courier New" w:hAnsi="Courier New" w:cs="Courier New"/>
          <w:b/>
          <w:szCs w:val="24"/>
        </w:rPr>
        <w:t xml:space="preserve"> zum</w:t>
      </w:r>
      <w:r w:rsidRPr="003549F6">
        <w:rPr>
          <w:rFonts w:ascii="Courier New" w:hAnsi="Courier New" w:cs="Courier New"/>
          <w:b/>
          <w:szCs w:val="24"/>
        </w:rPr>
        <w:t xml:space="preserve"> Inkrafttreten des</w:t>
      </w:r>
    </w:p>
    <w:p w14:paraId="04BEC220" w14:textId="4B13C021" w:rsidR="0066230E" w:rsidRPr="003549F6" w:rsidRDefault="00F60FAD" w:rsidP="0066230E">
      <w:pPr>
        <w:pStyle w:val="Vorgabetext"/>
        <w:jc w:val="center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 xml:space="preserve">Vorhabenbezogenen </w:t>
      </w:r>
      <w:r w:rsidR="0066230E" w:rsidRPr="003549F6">
        <w:rPr>
          <w:rFonts w:ascii="Courier New" w:hAnsi="Courier New" w:cs="Courier New"/>
          <w:b/>
          <w:szCs w:val="24"/>
        </w:rPr>
        <w:t xml:space="preserve">Bebauungsplanes </w:t>
      </w:r>
      <w:r>
        <w:rPr>
          <w:rFonts w:ascii="Courier New" w:hAnsi="Courier New" w:cs="Courier New"/>
          <w:b/>
          <w:szCs w:val="24"/>
        </w:rPr>
        <w:t>„Solarpark Liebstadt</w:t>
      </w:r>
      <w:r w:rsidR="00694ABD">
        <w:rPr>
          <w:rFonts w:ascii="Courier New" w:hAnsi="Courier New" w:cs="Courier New"/>
          <w:b/>
          <w:szCs w:val="24"/>
        </w:rPr>
        <w:t>“</w:t>
      </w:r>
      <w:r w:rsidR="00F115B0">
        <w:rPr>
          <w:rFonts w:ascii="Courier New" w:hAnsi="Courier New" w:cs="Courier New"/>
          <w:b/>
          <w:szCs w:val="24"/>
        </w:rPr>
        <w:t xml:space="preserve"> </w:t>
      </w:r>
    </w:p>
    <w:p w14:paraId="2529E758" w14:textId="77777777" w:rsidR="0066230E" w:rsidRPr="003549F6" w:rsidRDefault="0066230E" w:rsidP="0066230E">
      <w:pPr>
        <w:pStyle w:val="Vorgabetext"/>
        <w:jc w:val="both"/>
        <w:rPr>
          <w:rFonts w:ascii="Courier New" w:hAnsi="Courier New" w:cs="Courier New"/>
          <w:b/>
          <w:szCs w:val="24"/>
        </w:rPr>
      </w:pPr>
    </w:p>
    <w:p w14:paraId="539CEAC4" w14:textId="315D92A8" w:rsidR="0066230E" w:rsidRPr="003549F6" w:rsidRDefault="0066230E" w:rsidP="00AE4E75">
      <w:pPr>
        <w:pStyle w:val="Vorgabetext"/>
        <w:jc w:val="both"/>
        <w:rPr>
          <w:rFonts w:ascii="Courier New" w:hAnsi="Courier New" w:cs="Courier New"/>
          <w:szCs w:val="24"/>
        </w:rPr>
      </w:pPr>
      <w:r w:rsidRPr="003549F6">
        <w:rPr>
          <w:rFonts w:ascii="Courier New" w:hAnsi="Courier New" w:cs="Courier New"/>
          <w:szCs w:val="24"/>
        </w:rPr>
        <w:t xml:space="preserve">Der Stadtrat der Stadt </w:t>
      </w:r>
      <w:r w:rsidR="00F60FAD">
        <w:rPr>
          <w:rFonts w:ascii="Courier New" w:hAnsi="Courier New" w:cs="Courier New"/>
          <w:szCs w:val="24"/>
        </w:rPr>
        <w:t>Liebstadt</w:t>
      </w:r>
      <w:r w:rsidRPr="003549F6">
        <w:rPr>
          <w:rFonts w:ascii="Courier New" w:hAnsi="Courier New" w:cs="Courier New"/>
          <w:szCs w:val="24"/>
        </w:rPr>
        <w:t xml:space="preserve"> hat in seiner öffentlichen Sitzung am </w:t>
      </w:r>
      <w:r w:rsidR="00F60FAD">
        <w:rPr>
          <w:rFonts w:ascii="Courier New" w:hAnsi="Courier New" w:cs="Courier New"/>
          <w:szCs w:val="24"/>
        </w:rPr>
        <w:t>21</w:t>
      </w:r>
      <w:r w:rsidRPr="003549F6">
        <w:rPr>
          <w:rFonts w:ascii="Courier New" w:hAnsi="Courier New" w:cs="Courier New"/>
          <w:szCs w:val="24"/>
        </w:rPr>
        <w:t>.0</w:t>
      </w:r>
      <w:r>
        <w:rPr>
          <w:rFonts w:ascii="Courier New" w:hAnsi="Courier New" w:cs="Courier New"/>
          <w:szCs w:val="24"/>
        </w:rPr>
        <w:t>5</w:t>
      </w:r>
      <w:r w:rsidRPr="003549F6">
        <w:rPr>
          <w:rFonts w:ascii="Courier New" w:hAnsi="Courier New" w:cs="Courier New"/>
          <w:szCs w:val="24"/>
        </w:rPr>
        <w:t>.202</w:t>
      </w:r>
      <w:r>
        <w:rPr>
          <w:rFonts w:ascii="Courier New" w:hAnsi="Courier New" w:cs="Courier New"/>
          <w:szCs w:val="24"/>
        </w:rPr>
        <w:t>4</w:t>
      </w:r>
      <w:r w:rsidRPr="003549F6">
        <w:rPr>
          <w:rFonts w:ascii="Courier New" w:hAnsi="Courier New" w:cs="Courier New"/>
          <w:szCs w:val="24"/>
        </w:rPr>
        <w:t xml:space="preserve"> den Abwägungs- und den Satzungsbeschluss über den </w:t>
      </w:r>
      <w:r w:rsidR="00F60FAD">
        <w:rPr>
          <w:rFonts w:ascii="Courier New" w:hAnsi="Courier New" w:cs="Courier New"/>
          <w:szCs w:val="24"/>
        </w:rPr>
        <w:t xml:space="preserve">vorhabenbezogenen </w:t>
      </w:r>
      <w:r w:rsidRPr="003549F6">
        <w:rPr>
          <w:rFonts w:ascii="Courier New" w:hAnsi="Courier New" w:cs="Courier New"/>
          <w:szCs w:val="24"/>
        </w:rPr>
        <w:t xml:space="preserve">Bebauungsplan </w:t>
      </w:r>
      <w:r w:rsidR="00F60FAD">
        <w:rPr>
          <w:rFonts w:ascii="Courier New" w:hAnsi="Courier New" w:cs="Courier New"/>
          <w:szCs w:val="24"/>
        </w:rPr>
        <w:t>„Solarpark Liebstadt“</w:t>
      </w:r>
      <w:r w:rsidRPr="003549F6">
        <w:rPr>
          <w:rFonts w:ascii="Courier New" w:hAnsi="Courier New" w:cs="Courier New"/>
          <w:szCs w:val="24"/>
        </w:rPr>
        <w:t xml:space="preserve"> in der Fassung vom </w:t>
      </w:r>
      <w:r w:rsidR="00F60FAD">
        <w:rPr>
          <w:rFonts w:ascii="Courier New" w:hAnsi="Courier New" w:cs="Courier New"/>
          <w:szCs w:val="24"/>
        </w:rPr>
        <w:t>Juli</w:t>
      </w:r>
      <w:r w:rsidRPr="003549F6">
        <w:rPr>
          <w:rFonts w:ascii="Courier New" w:hAnsi="Courier New" w:cs="Courier New"/>
          <w:szCs w:val="24"/>
        </w:rPr>
        <w:t xml:space="preserve"> 202</w:t>
      </w:r>
      <w:r>
        <w:rPr>
          <w:rFonts w:ascii="Courier New" w:hAnsi="Courier New" w:cs="Courier New"/>
          <w:szCs w:val="24"/>
        </w:rPr>
        <w:t>3</w:t>
      </w:r>
      <w:r w:rsidRPr="003549F6">
        <w:rPr>
          <w:rFonts w:ascii="Courier New" w:hAnsi="Courier New" w:cs="Courier New"/>
          <w:szCs w:val="24"/>
        </w:rPr>
        <w:t xml:space="preserve">, </w:t>
      </w:r>
      <w:r w:rsidR="00F60FAD">
        <w:rPr>
          <w:rFonts w:ascii="Courier New" w:hAnsi="Courier New" w:cs="Courier New"/>
          <w:szCs w:val="24"/>
        </w:rPr>
        <w:t xml:space="preserve">einschließlich der </w:t>
      </w:r>
      <w:r>
        <w:rPr>
          <w:rFonts w:ascii="Courier New" w:hAnsi="Courier New" w:cs="Courier New"/>
          <w:szCs w:val="24"/>
        </w:rPr>
        <w:t xml:space="preserve">redaktionellen Korrekturen gemäß Abwägung vom </w:t>
      </w:r>
      <w:r w:rsidR="00F60FAD">
        <w:rPr>
          <w:rFonts w:ascii="Courier New" w:hAnsi="Courier New" w:cs="Courier New"/>
          <w:szCs w:val="24"/>
        </w:rPr>
        <w:t xml:space="preserve">21.05.2024, </w:t>
      </w:r>
      <w:r w:rsidRPr="003549F6">
        <w:rPr>
          <w:rFonts w:ascii="Courier New" w:hAnsi="Courier New" w:cs="Courier New"/>
          <w:szCs w:val="24"/>
        </w:rPr>
        <w:t xml:space="preserve">gefasst. </w:t>
      </w:r>
    </w:p>
    <w:p w14:paraId="45E74C33" w14:textId="77777777" w:rsidR="0066230E" w:rsidRDefault="0066230E" w:rsidP="00AE4E75">
      <w:pPr>
        <w:pStyle w:val="Vorgabetext"/>
        <w:jc w:val="both"/>
        <w:rPr>
          <w:rFonts w:ascii="Courier New" w:hAnsi="Courier New" w:cs="Courier New"/>
          <w:szCs w:val="24"/>
        </w:rPr>
      </w:pPr>
    </w:p>
    <w:p w14:paraId="7AF8AD15" w14:textId="216589F7" w:rsidR="00AE4E75" w:rsidRDefault="00AE4E75" w:rsidP="00AE4E75">
      <w:pPr>
        <w:pStyle w:val="Vorgabetext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Der räumliche Geltungsbereich umfasst die Flurstücke </w:t>
      </w:r>
      <w:r w:rsidRPr="00AE4E75">
        <w:rPr>
          <w:rFonts w:ascii="Courier New" w:hAnsi="Courier New" w:cs="Courier New"/>
          <w:szCs w:val="24"/>
        </w:rPr>
        <w:t>59/3, 62/5, 62/7, 67/6, 68/1, 68/5, 80/1, 621/2, 622/3, 623/2, 626/2, 627/10, 628/2, 629/1, 629/3, 630/1, 631/2, 632/2, 638/4, 639/2 und Teile der Flurstücke der Gemarkungen Herbergen und Liebstadt</w:t>
      </w:r>
      <w:r>
        <w:rPr>
          <w:rFonts w:ascii="Courier New" w:hAnsi="Courier New" w:cs="Courier New"/>
          <w:szCs w:val="24"/>
        </w:rPr>
        <w:t>.</w:t>
      </w:r>
    </w:p>
    <w:p w14:paraId="0BCC16C9" w14:textId="77777777" w:rsidR="00AE4E75" w:rsidRDefault="00AE4E75" w:rsidP="00AE4E75">
      <w:pPr>
        <w:pStyle w:val="Vorgabetext"/>
        <w:jc w:val="both"/>
        <w:rPr>
          <w:rFonts w:ascii="Courier New" w:hAnsi="Courier New" w:cs="Courier New"/>
          <w:szCs w:val="24"/>
        </w:rPr>
      </w:pPr>
    </w:p>
    <w:p w14:paraId="5563290D" w14:textId="4979F444" w:rsidR="0066230E" w:rsidRPr="003549F6" w:rsidRDefault="0066230E" w:rsidP="00AE4E75">
      <w:pPr>
        <w:pStyle w:val="Vorgabetext"/>
        <w:jc w:val="both"/>
        <w:rPr>
          <w:rFonts w:ascii="Courier New" w:hAnsi="Courier New" w:cs="Courier New"/>
          <w:szCs w:val="24"/>
        </w:rPr>
      </w:pPr>
      <w:r w:rsidRPr="003549F6">
        <w:rPr>
          <w:rFonts w:ascii="Courier New" w:hAnsi="Courier New" w:cs="Courier New"/>
          <w:szCs w:val="24"/>
        </w:rPr>
        <w:t>Der Bebauungsplan tritt mit der Bekanntmachung gemäß § 10 Abs</w:t>
      </w:r>
      <w:r w:rsidR="00B96EA5">
        <w:rPr>
          <w:rFonts w:ascii="Courier New" w:hAnsi="Courier New" w:cs="Courier New"/>
          <w:szCs w:val="24"/>
        </w:rPr>
        <w:t>.</w:t>
      </w:r>
      <w:r w:rsidRPr="003549F6">
        <w:rPr>
          <w:rFonts w:ascii="Courier New" w:hAnsi="Courier New" w:cs="Courier New"/>
          <w:szCs w:val="24"/>
        </w:rPr>
        <w:t xml:space="preserve"> 3 BauGB in Kraft. </w:t>
      </w:r>
    </w:p>
    <w:p w14:paraId="582AC079" w14:textId="77777777" w:rsidR="0066230E" w:rsidRPr="003549F6" w:rsidRDefault="0066230E" w:rsidP="00AE4E75">
      <w:pPr>
        <w:pStyle w:val="Vorgabetext"/>
        <w:jc w:val="both"/>
        <w:rPr>
          <w:rFonts w:ascii="Courier New" w:hAnsi="Courier New" w:cs="Courier New"/>
          <w:szCs w:val="24"/>
        </w:rPr>
      </w:pPr>
    </w:p>
    <w:p w14:paraId="7B26B93F" w14:textId="0FF280DF" w:rsidR="0066230E" w:rsidRDefault="0066230E" w:rsidP="00AE4E75">
      <w:pPr>
        <w:pStyle w:val="Vorgabetext"/>
        <w:jc w:val="both"/>
        <w:rPr>
          <w:rFonts w:ascii="Courier New" w:hAnsi="Courier New" w:cs="Courier New"/>
          <w:szCs w:val="24"/>
        </w:rPr>
      </w:pPr>
      <w:r w:rsidRPr="003549F6">
        <w:rPr>
          <w:rFonts w:ascii="Courier New" w:hAnsi="Courier New" w:cs="Courier New"/>
          <w:szCs w:val="24"/>
        </w:rPr>
        <w:t xml:space="preserve">Jedermann kann den vorliegenden </w:t>
      </w:r>
      <w:r w:rsidR="00CE446D">
        <w:rPr>
          <w:rFonts w:ascii="Courier New" w:hAnsi="Courier New" w:cs="Courier New"/>
          <w:szCs w:val="24"/>
        </w:rPr>
        <w:t xml:space="preserve">vorhabenbezogenen </w:t>
      </w:r>
      <w:r w:rsidRPr="003549F6">
        <w:rPr>
          <w:rFonts w:ascii="Courier New" w:hAnsi="Courier New" w:cs="Courier New"/>
          <w:szCs w:val="24"/>
        </w:rPr>
        <w:t>Bebauungsplan mit der Begründung</w:t>
      </w:r>
      <w:r w:rsidR="00CE446D">
        <w:rPr>
          <w:rFonts w:ascii="Courier New" w:hAnsi="Courier New" w:cs="Courier New"/>
          <w:szCs w:val="24"/>
        </w:rPr>
        <w:t xml:space="preserve"> und dem Umweltbericht einschließlich der Zusammenfassenden Erklärung gemäß § 10a BauGB </w:t>
      </w:r>
      <w:r w:rsidRPr="003549F6">
        <w:rPr>
          <w:rFonts w:ascii="Courier New" w:hAnsi="Courier New" w:cs="Courier New"/>
          <w:szCs w:val="24"/>
        </w:rPr>
        <w:t xml:space="preserve">in der Stadtverwaltung </w:t>
      </w:r>
      <w:r w:rsidR="00CE446D">
        <w:rPr>
          <w:rFonts w:ascii="Courier New" w:hAnsi="Courier New" w:cs="Courier New"/>
          <w:szCs w:val="24"/>
        </w:rPr>
        <w:t xml:space="preserve">Liebstadt, Kirchplatz 2, 01825 Liebstadt, </w:t>
      </w:r>
      <w:r w:rsidRPr="003549F6">
        <w:rPr>
          <w:rFonts w:ascii="Courier New" w:hAnsi="Courier New" w:cs="Courier New"/>
          <w:szCs w:val="24"/>
        </w:rPr>
        <w:t xml:space="preserve">während </w:t>
      </w:r>
      <w:r w:rsidR="00054151">
        <w:rPr>
          <w:rFonts w:ascii="Courier New" w:hAnsi="Courier New" w:cs="Courier New"/>
          <w:szCs w:val="24"/>
        </w:rPr>
        <w:t>folgender Dienststunden einsehen und über dessen Inhalt Auskunft verlangen:</w:t>
      </w:r>
    </w:p>
    <w:p w14:paraId="60D097DE" w14:textId="77777777" w:rsidR="00054151" w:rsidRDefault="00054151" w:rsidP="00AE4E75">
      <w:pPr>
        <w:pStyle w:val="Vorgabetext"/>
        <w:jc w:val="both"/>
        <w:rPr>
          <w:rFonts w:ascii="Courier New" w:hAnsi="Courier New" w:cs="Courier New"/>
          <w:szCs w:val="24"/>
        </w:rPr>
      </w:pPr>
    </w:p>
    <w:p w14:paraId="7F5F6489" w14:textId="5D1B08B7" w:rsidR="00054151" w:rsidRDefault="00054151" w:rsidP="00AE4E75">
      <w:pPr>
        <w:pStyle w:val="Vorgabetext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Dienstag: </w:t>
      </w:r>
      <w:r w:rsidR="001B59F3">
        <w:rPr>
          <w:rFonts w:ascii="Courier New" w:hAnsi="Courier New" w:cs="Courier New"/>
          <w:szCs w:val="24"/>
        </w:rPr>
        <w:tab/>
      </w:r>
      <w:r>
        <w:rPr>
          <w:rFonts w:ascii="Courier New" w:hAnsi="Courier New" w:cs="Courier New"/>
          <w:szCs w:val="24"/>
        </w:rPr>
        <w:t>09:00 – 12:00 Uhr und 13:00 – 18:00 Uhr</w:t>
      </w:r>
    </w:p>
    <w:p w14:paraId="7413A723" w14:textId="77777777" w:rsidR="00054151" w:rsidRPr="00054151" w:rsidRDefault="00054151" w:rsidP="00AE4E75">
      <w:pPr>
        <w:pStyle w:val="Vorgabetext"/>
        <w:jc w:val="both"/>
        <w:rPr>
          <w:rFonts w:ascii="Courier New" w:hAnsi="Courier New" w:cs="Courier New"/>
          <w:sz w:val="16"/>
          <w:szCs w:val="16"/>
        </w:rPr>
      </w:pPr>
    </w:p>
    <w:p w14:paraId="7968BAEA" w14:textId="712A39DB" w:rsidR="00054151" w:rsidRDefault="00054151" w:rsidP="00AE4E75">
      <w:pPr>
        <w:pStyle w:val="Vorgabetext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Donnerstag: </w:t>
      </w:r>
      <w:r w:rsidR="001B59F3">
        <w:rPr>
          <w:rFonts w:ascii="Courier New" w:hAnsi="Courier New" w:cs="Courier New"/>
          <w:szCs w:val="24"/>
        </w:rPr>
        <w:tab/>
      </w:r>
      <w:r>
        <w:rPr>
          <w:rFonts w:ascii="Courier New" w:hAnsi="Courier New" w:cs="Courier New"/>
          <w:szCs w:val="24"/>
        </w:rPr>
        <w:t>09:00 – 12:00 Uhr und 13:00 – 16:00 Uhr</w:t>
      </w:r>
    </w:p>
    <w:p w14:paraId="65532764" w14:textId="77777777" w:rsidR="00054151" w:rsidRPr="00054151" w:rsidRDefault="00054151" w:rsidP="00AE4E75">
      <w:pPr>
        <w:pStyle w:val="Vorgabetext"/>
        <w:jc w:val="both"/>
        <w:rPr>
          <w:rFonts w:ascii="Courier New" w:hAnsi="Courier New" w:cs="Courier New"/>
          <w:sz w:val="16"/>
          <w:szCs w:val="16"/>
        </w:rPr>
      </w:pPr>
    </w:p>
    <w:p w14:paraId="1F78FF7D" w14:textId="53AF286B" w:rsidR="00054151" w:rsidRDefault="00054151" w:rsidP="00AE4E75">
      <w:pPr>
        <w:pStyle w:val="Vorgabetext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Freitag: </w:t>
      </w:r>
      <w:r w:rsidR="001B59F3">
        <w:rPr>
          <w:rFonts w:ascii="Courier New" w:hAnsi="Courier New" w:cs="Courier New"/>
          <w:szCs w:val="24"/>
        </w:rPr>
        <w:tab/>
      </w:r>
      <w:r w:rsidR="001B59F3">
        <w:rPr>
          <w:rFonts w:ascii="Courier New" w:hAnsi="Courier New" w:cs="Courier New"/>
          <w:szCs w:val="24"/>
        </w:rPr>
        <w:tab/>
      </w:r>
      <w:r>
        <w:rPr>
          <w:rFonts w:ascii="Courier New" w:hAnsi="Courier New" w:cs="Courier New"/>
          <w:szCs w:val="24"/>
        </w:rPr>
        <w:t>09:00 – 12:00 Uhr</w:t>
      </w:r>
    </w:p>
    <w:p w14:paraId="6463B2DC" w14:textId="77777777" w:rsidR="00CE446D" w:rsidRDefault="00CE446D" w:rsidP="00AE4E75">
      <w:pPr>
        <w:pStyle w:val="Vorgabetext"/>
        <w:jc w:val="both"/>
        <w:rPr>
          <w:rFonts w:ascii="Courier New" w:hAnsi="Courier New" w:cs="Courier New"/>
          <w:szCs w:val="24"/>
        </w:rPr>
      </w:pPr>
    </w:p>
    <w:p w14:paraId="18B34E95" w14:textId="66DC4220" w:rsidR="00846CCE" w:rsidRDefault="00846CCE" w:rsidP="00AE4E75">
      <w:pPr>
        <w:pStyle w:val="Vorgabetext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Eine Terminvereinbarung wird empfohlen.</w:t>
      </w:r>
    </w:p>
    <w:p w14:paraId="2D72E11C" w14:textId="77777777" w:rsidR="00846CCE" w:rsidRDefault="00846CCE" w:rsidP="00AE4E75">
      <w:pPr>
        <w:pStyle w:val="Vorgabetext"/>
        <w:jc w:val="both"/>
        <w:rPr>
          <w:rFonts w:ascii="Courier New" w:hAnsi="Courier New" w:cs="Courier New"/>
          <w:szCs w:val="24"/>
        </w:rPr>
      </w:pPr>
    </w:p>
    <w:p w14:paraId="5FD1983B" w14:textId="095B5C43" w:rsidR="00CE446D" w:rsidRPr="003549F6" w:rsidRDefault="00CE446D" w:rsidP="00AE4E75">
      <w:pPr>
        <w:pStyle w:val="Vorgabetext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Der in Kraft getretene vorhabenbezogene Bebauungsplan einschließlich Begründung und der Zusammenfassenden Erklärung kann auf dem zentralen Landesportal Sachsen </w:t>
      </w:r>
      <w:hyperlink r:id="rId6" w:history="1">
        <w:r w:rsidRPr="00055808">
          <w:rPr>
            <w:rStyle w:val="Hyperlink"/>
            <w:rFonts w:ascii="Courier New" w:hAnsi="Courier New" w:cs="Courier New"/>
            <w:szCs w:val="24"/>
          </w:rPr>
          <w:t>www.buergerbeteiligung.sachsen.de</w:t>
        </w:r>
      </w:hyperlink>
      <w:r>
        <w:rPr>
          <w:rFonts w:ascii="Courier New" w:hAnsi="Courier New" w:cs="Courier New"/>
          <w:szCs w:val="24"/>
        </w:rPr>
        <w:t xml:space="preserve"> und unter der Rubrik </w:t>
      </w:r>
      <w:r w:rsidR="00F52332">
        <w:rPr>
          <w:rFonts w:ascii="Courier New" w:hAnsi="Courier New" w:cs="Courier New"/>
          <w:szCs w:val="24"/>
        </w:rPr>
        <w:t>Aktuelles</w:t>
      </w:r>
      <w:r>
        <w:rPr>
          <w:rFonts w:ascii="Courier New" w:hAnsi="Courier New" w:cs="Courier New"/>
          <w:szCs w:val="24"/>
        </w:rPr>
        <w:t xml:space="preserve"> auf der Homepage der Stadt Liebstadt </w:t>
      </w:r>
      <w:hyperlink r:id="rId7" w:history="1">
        <w:r w:rsidR="00EB06C7" w:rsidRPr="00055808">
          <w:rPr>
            <w:rStyle w:val="Hyperlink"/>
            <w:rFonts w:ascii="Courier New" w:hAnsi="Courier New" w:cs="Courier New"/>
            <w:szCs w:val="24"/>
          </w:rPr>
          <w:t>www.stadt-liebstadt.de</w:t>
        </w:r>
      </w:hyperlink>
      <w:r w:rsidR="00EB06C7">
        <w:rPr>
          <w:rFonts w:ascii="Courier New" w:hAnsi="Courier New" w:cs="Courier New"/>
          <w:szCs w:val="24"/>
        </w:rPr>
        <w:t xml:space="preserve"> eingesehen werden.</w:t>
      </w:r>
    </w:p>
    <w:p w14:paraId="179D972E" w14:textId="77777777" w:rsidR="0066230E" w:rsidRPr="003549F6" w:rsidRDefault="0066230E" w:rsidP="00AE4E75">
      <w:pPr>
        <w:pStyle w:val="Vorgabetext"/>
        <w:jc w:val="both"/>
        <w:rPr>
          <w:rFonts w:ascii="Courier New" w:hAnsi="Courier New" w:cs="Courier New"/>
          <w:szCs w:val="24"/>
        </w:rPr>
      </w:pPr>
    </w:p>
    <w:p w14:paraId="13BD8BC4" w14:textId="16454BB6" w:rsidR="0066230E" w:rsidRPr="003549F6" w:rsidRDefault="0066230E" w:rsidP="00AE4E75">
      <w:pPr>
        <w:jc w:val="both"/>
        <w:rPr>
          <w:rFonts w:ascii="Courier New" w:hAnsi="Courier New" w:cs="Courier New"/>
        </w:rPr>
      </w:pPr>
      <w:r w:rsidRPr="003549F6">
        <w:rPr>
          <w:rFonts w:ascii="Courier New" w:hAnsi="Courier New" w:cs="Courier New"/>
        </w:rPr>
        <w:t>Auf die Voraussetzungen für die Geltendmachung der Verletzung von Verfahrens- und Formvorschriften und von Mängeln der Abwägung sowie der Rechtsfolgen des § 215 Abs</w:t>
      </w:r>
      <w:r w:rsidR="00B96EA5">
        <w:rPr>
          <w:rFonts w:ascii="Courier New" w:hAnsi="Courier New" w:cs="Courier New"/>
        </w:rPr>
        <w:t>.</w:t>
      </w:r>
      <w:r w:rsidRPr="003549F6">
        <w:rPr>
          <w:rFonts w:ascii="Courier New" w:hAnsi="Courier New" w:cs="Courier New"/>
        </w:rPr>
        <w:t xml:space="preserve"> 1 BauGB wird hingewiesen. </w:t>
      </w:r>
    </w:p>
    <w:p w14:paraId="69A79FB0" w14:textId="77777777" w:rsidR="0066230E" w:rsidRPr="003549F6" w:rsidRDefault="0066230E" w:rsidP="00AE4E75">
      <w:pPr>
        <w:jc w:val="both"/>
        <w:rPr>
          <w:rFonts w:ascii="Courier New" w:hAnsi="Courier New" w:cs="Courier New"/>
        </w:rPr>
      </w:pPr>
    </w:p>
    <w:p w14:paraId="5EA619B3" w14:textId="77777777" w:rsidR="0066230E" w:rsidRPr="003549F6" w:rsidRDefault="0066230E" w:rsidP="00AE4E75">
      <w:pPr>
        <w:jc w:val="both"/>
        <w:rPr>
          <w:rFonts w:ascii="Courier New" w:hAnsi="Courier New" w:cs="Courier New"/>
        </w:rPr>
      </w:pPr>
      <w:r w:rsidRPr="003549F6">
        <w:rPr>
          <w:rFonts w:ascii="Courier New" w:hAnsi="Courier New" w:cs="Courier New"/>
        </w:rPr>
        <w:t xml:space="preserve">Unbeachtlich werden demnach </w:t>
      </w:r>
    </w:p>
    <w:p w14:paraId="2534BE0C" w14:textId="77777777" w:rsidR="0066230E" w:rsidRPr="003549F6" w:rsidRDefault="0066230E" w:rsidP="00AE4E75">
      <w:pPr>
        <w:jc w:val="both"/>
        <w:rPr>
          <w:rFonts w:ascii="Courier New" w:hAnsi="Courier New" w:cs="Courier New"/>
        </w:rPr>
      </w:pPr>
    </w:p>
    <w:p w14:paraId="736B99EA" w14:textId="45FB3CE9" w:rsidR="0066230E" w:rsidRPr="003549F6" w:rsidRDefault="0066230E" w:rsidP="00AE4E75">
      <w:pPr>
        <w:ind w:left="705" w:hanging="705"/>
        <w:jc w:val="both"/>
        <w:rPr>
          <w:rFonts w:ascii="Courier New" w:hAnsi="Courier New" w:cs="Courier New"/>
        </w:rPr>
      </w:pPr>
      <w:r w:rsidRPr="003549F6">
        <w:rPr>
          <w:rFonts w:ascii="Courier New" w:hAnsi="Courier New" w:cs="Courier New"/>
        </w:rPr>
        <w:t>1.</w:t>
      </w:r>
      <w:r w:rsidRPr="003549F6">
        <w:rPr>
          <w:rFonts w:ascii="Courier New" w:hAnsi="Courier New" w:cs="Courier New"/>
        </w:rPr>
        <w:tab/>
        <w:t>eine nach § 214 Abs</w:t>
      </w:r>
      <w:r w:rsidR="00B96EA5">
        <w:rPr>
          <w:rFonts w:ascii="Courier New" w:hAnsi="Courier New" w:cs="Courier New"/>
        </w:rPr>
        <w:t>.</w:t>
      </w:r>
      <w:r w:rsidRPr="003549F6">
        <w:rPr>
          <w:rFonts w:ascii="Courier New" w:hAnsi="Courier New" w:cs="Courier New"/>
        </w:rPr>
        <w:t xml:space="preserve"> 1 Satz 1 Nr. 1 bis 3 BauGB beachtliche Verletzung der dort bezeichneten Verfahrens- und Formvorschriften,</w:t>
      </w:r>
    </w:p>
    <w:p w14:paraId="01FC91C2" w14:textId="77777777" w:rsidR="0066230E" w:rsidRPr="003549F6" w:rsidRDefault="0066230E" w:rsidP="00AE4E75">
      <w:pPr>
        <w:jc w:val="both"/>
        <w:rPr>
          <w:rFonts w:ascii="Courier New" w:hAnsi="Courier New" w:cs="Courier New"/>
        </w:rPr>
      </w:pPr>
    </w:p>
    <w:p w14:paraId="6321BEDD" w14:textId="65EBBADB" w:rsidR="0066230E" w:rsidRDefault="0066230E" w:rsidP="000440BB">
      <w:pPr>
        <w:ind w:left="705" w:hanging="705"/>
        <w:jc w:val="both"/>
        <w:rPr>
          <w:rFonts w:ascii="Courier New" w:hAnsi="Courier New" w:cs="Courier New"/>
        </w:rPr>
      </w:pPr>
      <w:r w:rsidRPr="003549F6">
        <w:rPr>
          <w:rFonts w:ascii="Courier New" w:hAnsi="Courier New" w:cs="Courier New"/>
        </w:rPr>
        <w:t>2.</w:t>
      </w:r>
      <w:r w:rsidRPr="003549F6">
        <w:rPr>
          <w:rFonts w:ascii="Courier New" w:hAnsi="Courier New" w:cs="Courier New"/>
        </w:rPr>
        <w:tab/>
        <w:t>eine unter Berücksichtigung des § 214 Abs</w:t>
      </w:r>
      <w:r w:rsidR="00B96EA5">
        <w:rPr>
          <w:rFonts w:ascii="Courier New" w:hAnsi="Courier New" w:cs="Courier New"/>
        </w:rPr>
        <w:t>.</w:t>
      </w:r>
      <w:r w:rsidRPr="003549F6">
        <w:rPr>
          <w:rFonts w:ascii="Courier New" w:hAnsi="Courier New" w:cs="Courier New"/>
        </w:rPr>
        <w:t xml:space="preserve"> 2 BauGB </w:t>
      </w:r>
      <w:r>
        <w:rPr>
          <w:rFonts w:ascii="Courier New" w:hAnsi="Courier New" w:cs="Courier New"/>
        </w:rPr>
        <w:t>b</w:t>
      </w:r>
      <w:r w:rsidRPr="003549F6">
        <w:rPr>
          <w:rFonts w:ascii="Courier New" w:hAnsi="Courier New" w:cs="Courier New"/>
        </w:rPr>
        <w:t>eachtliche</w:t>
      </w:r>
      <w:r w:rsidR="000440BB">
        <w:rPr>
          <w:rFonts w:ascii="Courier New" w:hAnsi="Courier New" w:cs="Courier New"/>
        </w:rPr>
        <w:t xml:space="preserve"> </w:t>
      </w:r>
      <w:r w:rsidRPr="003549F6">
        <w:rPr>
          <w:rFonts w:ascii="Courier New" w:hAnsi="Courier New" w:cs="Courier New"/>
        </w:rPr>
        <w:t>Verletzung der Vorschriften über das Verhältnis des Bebauungsplanes und des Flächennutzungsplanes und</w:t>
      </w:r>
    </w:p>
    <w:p w14:paraId="47CDC210" w14:textId="77777777" w:rsidR="000440BB" w:rsidRPr="003549F6" w:rsidRDefault="000440BB" w:rsidP="000440BB">
      <w:pPr>
        <w:ind w:left="705" w:hanging="705"/>
        <w:jc w:val="both"/>
        <w:rPr>
          <w:rFonts w:ascii="Courier New" w:hAnsi="Courier New" w:cs="Courier New"/>
        </w:rPr>
      </w:pPr>
    </w:p>
    <w:p w14:paraId="50BD27C0" w14:textId="64352B59" w:rsidR="0066230E" w:rsidRPr="003549F6" w:rsidRDefault="0066230E" w:rsidP="00081AD3">
      <w:pPr>
        <w:ind w:left="705" w:hanging="70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</w:t>
      </w:r>
      <w:r w:rsidR="00081AD3">
        <w:rPr>
          <w:rFonts w:ascii="Courier New" w:hAnsi="Courier New" w:cs="Courier New"/>
        </w:rPr>
        <w:tab/>
      </w:r>
      <w:r w:rsidRPr="003549F6">
        <w:rPr>
          <w:rFonts w:ascii="Courier New" w:hAnsi="Courier New" w:cs="Courier New"/>
        </w:rPr>
        <w:t>nach</w:t>
      </w:r>
      <w:r w:rsidR="00081AD3">
        <w:rPr>
          <w:rFonts w:ascii="Courier New" w:hAnsi="Courier New" w:cs="Courier New"/>
        </w:rPr>
        <w:t xml:space="preserve"> </w:t>
      </w:r>
      <w:r w:rsidRPr="003549F6">
        <w:rPr>
          <w:rFonts w:ascii="Courier New" w:hAnsi="Courier New" w:cs="Courier New"/>
        </w:rPr>
        <w:t>§ 214 Abs</w:t>
      </w:r>
      <w:r w:rsidR="00B96EA5">
        <w:rPr>
          <w:rFonts w:ascii="Courier New" w:hAnsi="Courier New" w:cs="Courier New"/>
        </w:rPr>
        <w:t>.</w:t>
      </w:r>
      <w:r w:rsidRPr="003549F6">
        <w:rPr>
          <w:rFonts w:ascii="Courier New" w:hAnsi="Courier New" w:cs="Courier New"/>
        </w:rPr>
        <w:t xml:space="preserve"> 3 Satz 2 BauGB beachtliche Mängel des </w:t>
      </w:r>
      <w:r w:rsidR="00081AD3">
        <w:rPr>
          <w:rFonts w:ascii="Courier New" w:hAnsi="Courier New" w:cs="Courier New"/>
        </w:rPr>
        <w:t>A</w:t>
      </w:r>
      <w:r w:rsidRPr="003549F6">
        <w:rPr>
          <w:rFonts w:ascii="Courier New" w:hAnsi="Courier New" w:cs="Courier New"/>
        </w:rPr>
        <w:t>bwägungsvorganges,</w:t>
      </w:r>
    </w:p>
    <w:p w14:paraId="03AACEB7" w14:textId="77777777" w:rsidR="0066230E" w:rsidRPr="003549F6" w:rsidRDefault="0066230E" w:rsidP="00AE4E75">
      <w:pPr>
        <w:jc w:val="both"/>
        <w:rPr>
          <w:rFonts w:ascii="Courier New" w:hAnsi="Courier New" w:cs="Courier New"/>
        </w:rPr>
      </w:pPr>
    </w:p>
    <w:p w14:paraId="4AC8ED6A" w14:textId="4ADBF624" w:rsidR="0066230E" w:rsidRPr="003549F6" w:rsidRDefault="0066230E" w:rsidP="00AE4E75">
      <w:pPr>
        <w:jc w:val="both"/>
        <w:rPr>
          <w:rFonts w:ascii="Courier New" w:hAnsi="Courier New" w:cs="Courier New"/>
        </w:rPr>
      </w:pPr>
      <w:r w:rsidRPr="003549F6">
        <w:rPr>
          <w:rFonts w:ascii="Courier New" w:hAnsi="Courier New" w:cs="Courier New"/>
        </w:rPr>
        <w:lastRenderedPageBreak/>
        <w:t xml:space="preserve">wenn sie nicht innerhalb eines Jahres seit Bekanntmachung des </w:t>
      </w:r>
      <w:r w:rsidR="00B27C30">
        <w:rPr>
          <w:rFonts w:ascii="Courier New" w:hAnsi="Courier New" w:cs="Courier New"/>
        </w:rPr>
        <w:t xml:space="preserve">vorhabenbezogenen </w:t>
      </w:r>
      <w:r w:rsidRPr="003549F6">
        <w:rPr>
          <w:rFonts w:ascii="Courier New" w:hAnsi="Courier New" w:cs="Courier New"/>
        </w:rPr>
        <w:t xml:space="preserve">Bebauungsplanes schriftlich gegenüber der </w:t>
      </w:r>
      <w:r w:rsidR="00B57759">
        <w:rPr>
          <w:rFonts w:ascii="Courier New" w:hAnsi="Courier New" w:cs="Courier New"/>
        </w:rPr>
        <w:t>Stadt</w:t>
      </w:r>
      <w:r w:rsidRPr="003549F6">
        <w:rPr>
          <w:rFonts w:ascii="Courier New" w:hAnsi="Courier New" w:cs="Courier New"/>
        </w:rPr>
        <w:t xml:space="preserve"> unter Darlegung des die Verletzung begründeten Sachverhaltes geltend gemacht worden sind. </w:t>
      </w:r>
    </w:p>
    <w:p w14:paraId="1948D86C" w14:textId="77777777" w:rsidR="0066230E" w:rsidRPr="003549F6" w:rsidRDefault="0066230E" w:rsidP="00AE4E75">
      <w:pPr>
        <w:jc w:val="both"/>
        <w:rPr>
          <w:rFonts w:ascii="Courier New" w:hAnsi="Courier New" w:cs="Courier New"/>
        </w:rPr>
      </w:pPr>
    </w:p>
    <w:p w14:paraId="1AA363B4" w14:textId="4BCFB897" w:rsidR="0066230E" w:rsidRPr="003549F6" w:rsidRDefault="0066230E" w:rsidP="00AE4E75">
      <w:pPr>
        <w:pStyle w:val="Textkrper21"/>
        <w:rPr>
          <w:rFonts w:ascii="Courier New" w:hAnsi="Courier New" w:cs="Courier New"/>
          <w:sz w:val="24"/>
          <w:szCs w:val="24"/>
        </w:rPr>
      </w:pPr>
      <w:r w:rsidRPr="003549F6">
        <w:rPr>
          <w:rFonts w:ascii="Courier New" w:hAnsi="Courier New" w:cs="Courier New"/>
          <w:sz w:val="24"/>
          <w:szCs w:val="24"/>
        </w:rPr>
        <w:t>Außerdem wird auf die Vorschriften des § 44 Abs</w:t>
      </w:r>
      <w:r w:rsidR="001A39CE">
        <w:rPr>
          <w:rFonts w:ascii="Courier New" w:hAnsi="Courier New" w:cs="Courier New"/>
          <w:sz w:val="24"/>
          <w:szCs w:val="24"/>
        </w:rPr>
        <w:t>.</w:t>
      </w:r>
      <w:r w:rsidRPr="003549F6">
        <w:rPr>
          <w:rFonts w:ascii="Courier New" w:hAnsi="Courier New" w:cs="Courier New"/>
          <w:sz w:val="24"/>
          <w:szCs w:val="24"/>
        </w:rPr>
        <w:t xml:space="preserve"> 3 Satz 1 und 2 sowie Abs</w:t>
      </w:r>
      <w:r w:rsidR="001A39CE">
        <w:rPr>
          <w:rFonts w:ascii="Courier New" w:hAnsi="Courier New" w:cs="Courier New"/>
          <w:sz w:val="24"/>
          <w:szCs w:val="24"/>
        </w:rPr>
        <w:t>.</w:t>
      </w:r>
      <w:r w:rsidRPr="003549F6">
        <w:rPr>
          <w:rFonts w:ascii="Courier New" w:hAnsi="Courier New" w:cs="Courier New"/>
          <w:sz w:val="24"/>
          <w:szCs w:val="24"/>
        </w:rPr>
        <w:t xml:space="preserve"> 4 BauGB hingewiesen. Danach erlöschen Entschädigungsansprüche für nach den §§ 39 bis 42 BauGB eingetretene Vermögensnachteile, wenn sie nicht innerhalb von 3 Jahren nach Ablauf des Kalenderjahres, in dem die Vermögensnachteile eingetreten sind, die Fälligkeit des Anspruches herbeigeführt wird.</w:t>
      </w:r>
    </w:p>
    <w:p w14:paraId="0934BA46" w14:textId="77777777" w:rsidR="0066230E" w:rsidRPr="003549F6" w:rsidRDefault="0066230E" w:rsidP="00AE4E75">
      <w:pPr>
        <w:pStyle w:val="Textkrper21"/>
        <w:rPr>
          <w:rFonts w:ascii="Courier New" w:hAnsi="Courier New" w:cs="Courier New"/>
          <w:sz w:val="24"/>
          <w:szCs w:val="24"/>
        </w:rPr>
      </w:pPr>
    </w:p>
    <w:p w14:paraId="46DAC6A7" w14:textId="7DED8F08" w:rsidR="0066230E" w:rsidRPr="003549F6" w:rsidRDefault="0066230E" w:rsidP="00AE4E75">
      <w:pPr>
        <w:pStyle w:val="Textkrper21"/>
        <w:rPr>
          <w:rFonts w:ascii="Courier New" w:hAnsi="Courier New" w:cs="Courier New"/>
          <w:sz w:val="24"/>
          <w:szCs w:val="24"/>
        </w:rPr>
      </w:pPr>
      <w:r w:rsidRPr="003549F6">
        <w:rPr>
          <w:rFonts w:ascii="Courier New" w:hAnsi="Courier New" w:cs="Courier New"/>
          <w:sz w:val="24"/>
          <w:szCs w:val="24"/>
        </w:rPr>
        <w:t>Weiterhin wird auf § 4 Abs</w:t>
      </w:r>
      <w:r w:rsidR="001A39CE">
        <w:rPr>
          <w:rFonts w:ascii="Courier New" w:hAnsi="Courier New" w:cs="Courier New"/>
          <w:sz w:val="24"/>
          <w:szCs w:val="24"/>
        </w:rPr>
        <w:t>.</w:t>
      </w:r>
      <w:r w:rsidRPr="003549F6">
        <w:rPr>
          <w:rFonts w:ascii="Courier New" w:hAnsi="Courier New" w:cs="Courier New"/>
          <w:sz w:val="24"/>
          <w:szCs w:val="24"/>
        </w:rPr>
        <w:t xml:space="preserve"> 4 der Sächsischen </w:t>
      </w:r>
      <w:r>
        <w:rPr>
          <w:rFonts w:ascii="Courier New" w:hAnsi="Courier New" w:cs="Courier New"/>
          <w:sz w:val="24"/>
          <w:szCs w:val="24"/>
        </w:rPr>
        <w:t>G</w:t>
      </w:r>
      <w:r w:rsidRPr="003549F6">
        <w:rPr>
          <w:rFonts w:ascii="Courier New" w:hAnsi="Courier New" w:cs="Courier New"/>
          <w:sz w:val="24"/>
          <w:szCs w:val="24"/>
        </w:rPr>
        <w:t xml:space="preserve">emeindeordnung hingewiesen. Danach gelten Satzungen, die unter Verletzung von Verfahrens- und Formvorschriften zustande gekommen sind ein Jahr nach ihrer Bekanntmachung als von Anfang an gültig zustande gekommen. </w:t>
      </w:r>
    </w:p>
    <w:p w14:paraId="5203C97C" w14:textId="77777777" w:rsidR="0066230E" w:rsidRDefault="0066230E" w:rsidP="00AE4E75">
      <w:pPr>
        <w:pStyle w:val="Vorgabetext"/>
        <w:jc w:val="both"/>
        <w:rPr>
          <w:rFonts w:ascii="Courier New" w:hAnsi="Courier New" w:cs="Courier New"/>
          <w:szCs w:val="24"/>
        </w:rPr>
      </w:pPr>
    </w:p>
    <w:p w14:paraId="4B10A2A2" w14:textId="63085AA4" w:rsidR="008B1B41" w:rsidRDefault="008B1B41" w:rsidP="00AE4E75">
      <w:pPr>
        <w:pStyle w:val="Vorgabetext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Liebstadt, den</w:t>
      </w:r>
      <w:r w:rsidR="00FD14DC">
        <w:rPr>
          <w:rFonts w:ascii="Courier New" w:hAnsi="Courier New" w:cs="Courier New"/>
          <w:szCs w:val="24"/>
        </w:rPr>
        <w:t xml:space="preserve"> 13.08.2024</w:t>
      </w:r>
    </w:p>
    <w:p w14:paraId="1199D821" w14:textId="77777777" w:rsidR="008B1B41" w:rsidRDefault="008B1B41" w:rsidP="00AE4E75">
      <w:pPr>
        <w:pStyle w:val="Vorgabetext"/>
        <w:jc w:val="both"/>
        <w:rPr>
          <w:rFonts w:ascii="Courier New" w:hAnsi="Courier New" w:cs="Courier New"/>
          <w:szCs w:val="24"/>
        </w:rPr>
      </w:pPr>
    </w:p>
    <w:p w14:paraId="1E39A50B" w14:textId="77777777" w:rsidR="008B1B41" w:rsidRDefault="008B1B41" w:rsidP="00AE4E75">
      <w:pPr>
        <w:pStyle w:val="Vorgabetext"/>
        <w:jc w:val="both"/>
        <w:rPr>
          <w:rFonts w:ascii="Courier New" w:hAnsi="Courier New" w:cs="Courier New"/>
          <w:szCs w:val="24"/>
        </w:rPr>
      </w:pPr>
    </w:p>
    <w:p w14:paraId="74610ABF" w14:textId="77777777" w:rsidR="00B70007" w:rsidRPr="003549F6" w:rsidRDefault="00B70007" w:rsidP="00AE4E75">
      <w:pPr>
        <w:pStyle w:val="Vorgabetext"/>
        <w:jc w:val="both"/>
        <w:rPr>
          <w:rFonts w:ascii="Courier New" w:hAnsi="Courier New" w:cs="Courier New"/>
          <w:szCs w:val="24"/>
        </w:rPr>
      </w:pPr>
    </w:p>
    <w:p w14:paraId="76558B8F" w14:textId="61CDBDA6" w:rsidR="0066230E" w:rsidRPr="00EB1B74" w:rsidRDefault="000440BB" w:rsidP="00AE4E75">
      <w:pPr>
        <w:pStyle w:val="Vorgabetext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gez. </w:t>
      </w:r>
      <w:r w:rsidR="00630BC2">
        <w:rPr>
          <w:rFonts w:ascii="Courier New" w:hAnsi="Courier New" w:cs="Courier New"/>
          <w:szCs w:val="24"/>
        </w:rPr>
        <w:t>Kristin Grahl</w:t>
      </w:r>
    </w:p>
    <w:p w14:paraId="4AD7F445" w14:textId="3B1A0905" w:rsidR="0066230E" w:rsidRDefault="0066230E" w:rsidP="00AE4E75">
      <w:pPr>
        <w:pStyle w:val="Vorgabetext"/>
        <w:jc w:val="both"/>
        <w:rPr>
          <w:rFonts w:ascii="Courier New" w:hAnsi="Courier New" w:cs="Courier New"/>
          <w:szCs w:val="24"/>
        </w:rPr>
      </w:pPr>
      <w:r w:rsidRPr="00EB1B74">
        <w:rPr>
          <w:rFonts w:ascii="Courier New" w:hAnsi="Courier New" w:cs="Courier New"/>
          <w:szCs w:val="24"/>
        </w:rPr>
        <w:t>Bürgermeister</w:t>
      </w:r>
      <w:r w:rsidR="008B1B41" w:rsidRPr="00EB1B74">
        <w:rPr>
          <w:rFonts w:ascii="Courier New" w:hAnsi="Courier New" w:cs="Courier New"/>
          <w:szCs w:val="24"/>
        </w:rPr>
        <w:t>in</w:t>
      </w:r>
    </w:p>
    <w:p w14:paraId="7866308B" w14:textId="77777777" w:rsidR="0033401C" w:rsidRPr="00EB1B74" w:rsidRDefault="0033401C" w:rsidP="00AE4E75">
      <w:pPr>
        <w:pStyle w:val="Vorgabetext"/>
        <w:jc w:val="both"/>
        <w:rPr>
          <w:rFonts w:ascii="Courier New" w:hAnsi="Courier New" w:cs="Courier New"/>
          <w:szCs w:val="24"/>
        </w:rPr>
      </w:pPr>
    </w:p>
    <w:p w14:paraId="1EEC302F" w14:textId="2DCD4B6C" w:rsidR="005F3C81" w:rsidRDefault="005F3C81" w:rsidP="00E63E69">
      <w:pPr>
        <w:jc w:val="center"/>
      </w:pPr>
    </w:p>
    <w:p w14:paraId="7F8823AE" w14:textId="77777777" w:rsidR="000440BB" w:rsidRDefault="000440BB">
      <w:pPr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0440BB" w:rsidSect="00044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E7F84" w14:textId="77777777" w:rsidR="00234638" w:rsidRDefault="00234638" w:rsidP="00E03B8F">
      <w:r>
        <w:separator/>
      </w:r>
    </w:p>
  </w:endnote>
  <w:endnote w:type="continuationSeparator" w:id="0">
    <w:p w14:paraId="4C64C66D" w14:textId="77777777" w:rsidR="00234638" w:rsidRDefault="00234638" w:rsidP="00E0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72F9" w14:textId="77777777" w:rsidR="00E03B8F" w:rsidRDefault="00E03B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7EF25" w14:textId="77777777" w:rsidR="00E03B8F" w:rsidRDefault="00E03B8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884B7" w14:textId="77777777" w:rsidR="00E03B8F" w:rsidRDefault="00E03B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138D2" w14:textId="77777777" w:rsidR="00234638" w:rsidRDefault="00234638" w:rsidP="00E03B8F">
      <w:r>
        <w:separator/>
      </w:r>
    </w:p>
  </w:footnote>
  <w:footnote w:type="continuationSeparator" w:id="0">
    <w:p w14:paraId="3E6F7E5D" w14:textId="77777777" w:rsidR="00234638" w:rsidRDefault="00234638" w:rsidP="00E03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56897" w14:textId="77777777" w:rsidR="00E03B8F" w:rsidRDefault="00E03B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4266E" w14:textId="77777777" w:rsidR="00E03B8F" w:rsidRDefault="00E03B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FA70B" w14:textId="77777777" w:rsidR="00E03B8F" w:rsidRDefault="00E03B8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ISAutor" w:val="christiane1"/>
    <w:docVar w:name="VisFieldsDocOptions" w:val="0"/>
    <w:docVar w:name="VisFieldsUpdateState" w:val="0"/>
    <w:docVar w:name="VisNew" w:val="False"/>
  </w:docVars>
  <w:rsids>
    <w:rsidRoot w:val="006D138C"/>
    <w:rsid w:val="0000480C"/>
    <w:rsid w:val="00020F6B"/>
    <w:rsid w:val="000440BB"/>
    <w:rsid w:val="00054151"/>
    <w:rsid w:val="00081AD3"/>
    <w:rsid w:val="000C04F7"/>
    <w:rsid w:val="000F7197"/>
    <w:rsid w:val="00195CA2"/>
    <w:rsid w:val="001A39CE"/>
    <w:rsid w:val="001B59F3"/>
    <w:rsid w:val="00234638"/>
    <w:rsid w:val="00297D26"/>
    <w:rsid w:val="002E29C6"/>
    <w:rsid w:val="0033401C"/>
    <w:rsid w:val="0037633D"/>
    <w:rsid w:val="003E7E10"/>
    <w:rsid w:val="0053440A"/>
    <w:rsid w:val="005706F2"/>
    <w:rsid w:val="005726C9"/>
    <w:rsid w:val="005976D2"/>
    <w:rsid w:val="005D7285"/>
    <w:rsid w:val="005F3C81"/>
    <w:rsid w:val="00630BC2"/>
    <w:rsid w:val="0066230E"/>
    <w:rsid w:val="00694ABD"/>
    <w:rsid w:val="006D138C"/>
    <w:rsid w:val="007067A0"/>
    <w:rsid w:val="0072310B"/>
    <w:rsid w:val="0075432A"/>
    <w:rsid w:val="007A33D2"/>
    <w:rsid w:val="00846CCE"/>
    <w:rsid w:val="008637BE"/>
    <w:rsid w:val="00884F0F"/>
    <w:rsid w:val="008B1B41"/>
    <w:rsid w:val="009F5AEF"/>
    <w:rsid w:val="00A02BF6"/>
    <w:rsid w:val="00AA72AD"/>
    <w:rsid w:val="00AC54F1"/>
    <w:rsid w:val="00AE4E75"/>
    <w:rsid w:val="00B27C30"/>
    <w:rsid w:val="00B57759"/>
    <w:rsid w:val="00B70007"/>
    <w:rsid w:val="00B96EA5"/>
    <w:rsid w:val="00C324AB"/>
    <w:rsid w:val="00CA3DB7"/>
    <w:rsid w:val="00CE446D"/>
    <w:rsid w:val="00CF7334"/>
    <w:rsid w:val="00D641F5"/>
    <w:rsid w:val="00D65330"/>
    <w:rsid w:val="00D74E94"/>
    <w:rsid w:val="00DB7C1C"/>
    <w:rsid w:val="00DC453E"/>
    <w:rsid w:val="00E03B8F"/>
    <w:rsid w:val="00E63E69"/>
    <w:rsid w:val="00EB06C7"/>
    <w:rsid w:val="00EB1B74"/>
    <w:rsid w:val="00F115B0"/>
    <w:rsid w:val="00F133E6"/>
    <w:rsid w:val="00F52332"/>
    <w:rsid w:val="00F60FAD"/>
    <w:rsid w:val="00FD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3985C4"/>
  <w15:docId w15:val="{565F8F6A-EC7F-4312-903D-F696BCDA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3B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B8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03B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3B8F"/>
    <w:rPr>
      <w:sz w:val="24"/>
      <w:szCs w:val="24"/>
    </w:rPr>
  </w:style>
  <w:style w:type="paragraph" w:customStyle="1" w:styleId="Vorgabetext">
    <w:name w:val="Vorgabetext"/>
    <w:basedOn w:val="Standard"/>
    <w:rsid w:val="0066230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rsid w:val="0066230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E446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01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tadt-liebstadt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ergerbeteiligung.sachsen.d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VISkompakt</dc:creator>
  <cp:lastModifiedBy>Michaela Ulbrich</cp:lastModifiedBy>
  <cp:revision>2</cp:revision>
  <cp:lastPrinted>2024-08-30T08:00:00Z</cp:lastPrinted>
  <dcterms:created xsi:type="dcterms:W3CDTF">2024-09-02T05:02:00Z</dcterms:created>
  <dcterms:modified xsi:type="dcterms:W3CDTF">2024-09-02T05:02:00Z</dcterms:modified>
</cp:coreProperties>
</file>