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1930" w14:textId="10F29E3B" w:rsidR="00773478" w:rsidRPr="00FD00B4" w:rsidRDefault="00773478" w:rsidP="00773478">
      <w:pPr>
        <w:tabs>
          <w:tab w:val="right" w:pos="9356"/>
        </w:tabs>
        <w:rPr>
          <w:sz w:val="22"/>
          <w:szCs w:val="22"/>
        </w:rPr>
      </w:pPr>
      <w:r w:rsidRPr="00FD00B4">
        <w:rPr>
          <w:sz w:val="22"/>
          <w:szCs w:val="22"/>
        </w:rPr>
        <w:t xml:space="preserve">Große Kreisstadt Sebnitz, Kirchstraße 5, </w:t>
      </w:r>
      <w:r w:rsidRPr="00FD00B4">
        <w:rPr>
          <w:sz w:val="22"/>
          <w:szCs w:val="22"/>
        </w:rPr>
        <w:tab/>
      </w:r>
      <w:r w:rsidR="00186744" w:rsidRPr="00FD00B4">
        <w:rPr>
          <w:sz w:val="12"/>
          <w:szCs w:val="12"/>
        </w:rPr>
        <w:t xml:space="preserve">Grenzblatt </w:t>
      </w:r>
      <w:r w:rsidR="00DE12FE">
        <w:rPr>
          <w:sz w:val="12"/>
          <w:szCs w:val="12"/>
        </w:rPr>
        <w:t>1</w:t>
      </w:r>
      <w:r w:rsidR="00B476B7">
        <w:rPr>
          <w:sz w:val="12"/>
          <w:szCs w:val="12"/>
        </w:rPr>
        <w:t>9</w:t>
      </w:r>
      <w:r w:rsidR="005902F2" w:rsidRPr="00FD00B4">
        <w:rPr>
          <w:sz w:val="12"/>
          <w:szCs w:val="12"/>
        </w:rPr>
        <w:t>.0</w:t>
      </w:r>
      <w:r w:rsidR="00DE12FE">
        <w:rPr>
          <w:sz w:val="12"/>
          <w:szCs w:val="12"/>
        </w:rPr>
        <w:t>7</w:t>
      </w:r>
      <w:r w:rsidR="005902F2" w:rsidRPr="00FD00B4">
        <w:rPr>
          <w:sz w:val="12"/>
          <w:szCs w:val="12"/>
        </w:rPr>
        <w:t>.2024</w:t>
      </w:r>
    </w:p>
    <w:p w14:paraId="6EAF2751" w14:textId="77777777" w:rsidR="00773478" w:rsidRPr="00FD00B4" w:rsidRDefault="00773478" w:rsidP="00773478">
      <w:pPr>
        <w:rPr>
          <w:sz w:val="22"/>
          <w:szCs w:val="22"/>
        </w:rPr>
      </w:pPr>
      <w:r w:rsidRPr="00FD00B4">
        <w:rPr>
          <w:sz w:val="22"/>
          <w:szCs w:val="22"/>
        </w:rPr>
        <w:t xml:space="preserve">01855 Sebnitz </w:t>
      </w:r>
    </w:p>
    <w:p w14:paraId="5084494F" w14:textId="77777777" w:rsidR="00773478" w:rsidRPr="00FD00B4" w:rsidRDefault="00773478" w:rsidP="00773478">
      <w:pPr>
        <w:rPr>
          <w:sz w:val="22"/>
          <w:szCs w:val="22"/>
        </w:rPr>
      </w:pPr>
    </w:p>
    <w:p w14:paraId="7DFD3157" w14:textId="77777777" w:rsidR="00773478" w:rsidRPr="00FD00B4" w:rsidRDefault="00773478" w:rsidP="00773478">
      <w:pPr>
        <w:rPr>
          <w:sz w:val="22"/>
          <w:szCs w:val="22"/>
        </w:rPr>
      </w:pPr>
    </w:p>
    <w:p w14:paraId="755AC80B" w14:textId="4C057797" w:rsidR="00773478" w:rsidRPr="00FD00B4" w:rsidRDefault="00773478" w:rsidP="00773478">
      <w:pPr>
        <w:pBdr>
          <w:top w:val="double" w:sz="1" w:space="6" w:color="000000"/>
          <w:left w:val="double" w:sz="1" w:space="6" w:color="000000"/>
          <w:bottom w:val="double" w:sz="1" w:space="6" w:color="000000"/>
          <w:right w:val="double" w:sz="1" w:space="6" w:color="000000"/>
        </w:pBdr>
        <w:jc w:val="center"/>
        <w:rPr>
          <w:b/>
          <w:sz w:val="32"/>
        </w:rPr>
      </w:pPr>
      <w:bookmarkStart w:id="0" w:name="_Hlk167957445"/>
      <w:r w:rsidRPr="00FD00B4">
        <w:rPr>
          <w:b/>
          <w:sz w:val="32"/>
        </w:rPr>
        <w:t>Bekanntmachun</w:t>
      </w:r>
      <w:r w:rsidR="00D56121">
        <w:rPr>
          <w:b/>
          <w:sz w:val="32"/>
        </w:rPr>
        <w:t>g der Großen Kreisstadt Sebnitz</w:t>
      </w:r>
    </w:p>
    <w:bookmarkEnd w:id="0"/>
    <w:p w14:paraId="36B94E80" w14:textId="77777777" w:rsidR="00773478" w:rsidRPr="00FD00B4" w:rsidRDefault="00773478" w:rsidP="00773478">
      <w:pPr>
        <w:jc w:val="center"/>
      </w:pPr>
    </w:p>
    <w:p w14:paraId="7E054BC1" w14:textId="7AA4A281" w:rsidR="00773478" w:rsidRDefault="00B064A9" w:rsidP="00B064A9">
      <w:pPr>
        <w:overflowPunct/>
        <w:autoSpaceDN w:val="0"/>
        <w:adjustRightInd w:val="0"/>
        <w:jc w:val="both"/>
        <w:textAlignment w:val="auto"/>
        <w:rPr>
          <w:rFonts w:cs="Arial"/>
          <w:b/>
          <w:bCs/>
          <w:sz w:val="22"/>
          <w:szCs w:val="22"/>
        </w:rPr>
      </w:pPr>
      <w:bookmarkStart w:id="1" w:name="_Hlk167957310"/>
      <w:r>
        <w:rPr>
          <w:rFonts w:cs="Arial"/>
          <w:b/>
          <w:bCs/>
          <w:sz w:val="22"/>
          <w:szCs w:val="22"/>
        </w:rPr>
        <w:t>Wiederholung der</w:t>
      </w:r>
      <w:r w:rsidR="004E0A0F" w:rsidRPr="00FD00B4">
        <w:rPr>
          <w:rFonts w:cs="Arial"/>
          <w:b/>
          <w:bCs/>
          <w:sz w:val="22"/>
          <w:szCs w:val="22"/>
        </w:rPr>
        <w:t xml:space="preserve"> </w:t>
      </w:r>
      <w:r w:rsidR="00D53239">
        <w:rPr>
          <w:rFonts w:cs="Arial"/>
          <w:b/>
          <w:bCs/>
          <w:sz w:val="22"/>
          <w:szCs w:val="22"/>
        </w:rPr>
        <w:t>Beteiligung der Öffentlichkeit</w:t>
      </w:r>
      <w:r w:rsidR="00773478" w:rsidRPr="00FD00B4">
        <w:rPr>
          <w:rFonts w:cs="Arial"/>
          <w:b/>
          <w:bCs/>
          <w:sz w:val="22"/>
          <w:szCs w:val="22"/>
        </w:rPr>
        <w:t xml:space="preserve"> </w:t>
      </w:r>
      <w:r w:rsidR="003B35C0" w:rsidRPr="00FD00B4">
        <w:rPr>
          <w:rFonts w:cs="Arial"/>
          <w:b/>
          <w:bCs/>
          <w:sz w:val="22"/>
          <w:szCs w:val="22"/>
        </w:rPr>
        <w:t>zum</w:t>
      </w:r>
      <w:r w:rsidR="00773478" w:rsidRPr="00FD00B4">
        <w:rPr>
          <w:rFonts w:cs="Arial"/>
          <w:b/>
          <w:bCs/>
          <w:sz w:val="22"/>
          <w:szCs w:val="22"/>
        </w:rPr>
        <w:t xml:space="preserve"> Entwurf</w:t>
      </w:r>
      <w:r w:rsidR="00880431" w:rsidRPr="00FD00B4">
        <w:rPr>
          <w:rFonts w:cs="Arial"/>
          <w:b/>
          <w:bCs/>
          <w:sz w:val="22"/>
          <w:szCs w:val="22"/>
        </w:rPr>
        <w:t xml:space="preserve"> </w:t>
      </w:r>
      <w:r w:rsidR="00773478" w:rsidRPr="00FD00B4">
        <w:rPr>
          <w:rFonts w:cs="Arial"/>
          <w:b/>
          <w:bCs/>
          <w:sz w:val="22"/>
          <w:szCs w:val="22"/>
        </w:rPr>
        <w:t>des</w:t>
      </w:r>
      <w:r w:rsidR="000D170A" w:rsidRPr="00FD00B4">
        <w:rPr>
          <w:rFonts w:cs="Arial"/>
          <w:b/>
          <w:bCs/>
          <w:sz w:val="22"/>
          <w:szCs w:val="22"/>
        </w:rPr>
        <w:t xml:space="preserve"> vorzeitigen</w:t>
      </w:r>
      <w:r w:rsidR="00773478" w:rsidRPr="00FD00B4">
        <w:rPr>
          <w:rFonts w:cs="Arial"/>
          <w:b/>
          <w:bCs/>
          <w:sz w:val="22"/>
          <w:szCs w:val="22"/>
        </w:rPr>
        <w:t xml:space="preserve"> Bebauungsplanes "</w:t>
      </w:r>
      <w:r w:rsidR="00A3051F">
        <w:rPr>
          <w:rFonts w:cs="Arial"/>
          <w:b/>
          <w:bCs/>
          <w:sz w:val="22"/>
          <w:szCs w:val="22"/>
        </w:rPr>
        <w:t xml:space="preserve">Sondergebiet </w:t>
      </w:r>
      <w:r w:rsidR="00DA3F54">
        <w:rPr>
          <w:rFonts w:cs="Arial"/>
          <w:b/>
          <w:bCs/>
          <w:sz w:val="22"/>
          <w:szCs w:val="22"/>
        </w:rPr>
        <w:t xml:space="preserve">- </w:t>
      </w:r>
      <w:r w:rsidR="00A3051F">
        <w:rPr>
          <w:rFonts w:cs="Arial"/>
          <w:b/>
          <w:bCs/>
          <w:sz w:val="22"/>
          <w:szCs w:val="22"/>
        </w:rPr>
        <w:t xml:space="preserve">Western Village </w:t>
      </w:r>
      <w:r w:rsidR="00DA3F54">
        <w:rPr>
          <w:rFonts w:cs="Arial"/>
          <w:b/>
          <w:bCs/>
          <w:sz w:val="22"/>
          <w:szCs w:val="22"/>
        </w:rPr>
        <w:t xml:space="preserve">Sebnitz </w:t>
      </w:r>
      <w:r w:rsidR="00A3051F">
        <w:rPr>
          <w:rFonts w:cs="Arial"/>
          <w:b/>
          <w:bCs/>
          <w:sz w:val="22"/>
          <w:szCs w:val="22"/>
        </w:rPr>
        <w:t>e. V.“</w:t>
      </w:r>
      <w:r w:rsidR="000D170A" w:rsidRPr="00FD00B4">
        <w:rPr>
          <w:rFonts w:cs="Arial"/>
          <w:b/>
          <w:bCs/>
          <w:sz w:val="22"/>
          <w:szCs w:val="22"/>
        </w:rPr>
        <w:t xml:space="preserve"> gemäß § 3 Abs. </w:t>
      </w:r>
      <w:r w:rsidR="00880431" w:rsidRPr="00FD00B4">
        <w:rPr>
          <w:rFonts w:cs="Arial"/>
          <w:b/>
          <w:bCs/>
          <w:sz w:val="22"/>
          <w:szCs w:val="22"/>
        </w:rPr>
        <w:t>2</w:t>
      </w:r>
      <w:r w:rsidR="000D170A" w:rsidRPr="00FD00B4">
        <w:rPr>
          <w:rFonts w:cs="Arial"/>
          <w:b/>
          <w:bCs/>
          <w:sz w:val="22"/>
          <w:szCs w:val="22"/>
        </w:rPr>
        <w:t xml:space="preserve"> Baugesetzbuch</w:t>
      </w:r>
      <w:r w:rsidR="00880431" w:rsidRPr="00FD00B4">
        <w:rPr>
          <w:rFonts w:cs="Arial"/>
          <w:b/>
          <w:bCs/>
          <w:sz w:val="22"/>
          <w:szCs w:val="22"/>
        </w:rPr>
        <w:t xml:space="preserve"> (BauGB) i. V. m. </w:t>
      </w:r>
      <w:r w:rsidRPr="004C02F3">
        <w:rPr>
          <w:rFonts w:cs="Arial"/>
          <w:b/>
          <w:bCs/>
          <w:sz w:val="22"/>
          <w:szCs w:val="22"/>
        </w:rPr>
        <w:t>§ 214 Abs. 4 BauGB</w:t>
      </w:r>
    </w:p>
    <w:p w14:paraId="539C2FD3" w14:textId="77777777" w:rsidR="00B064A9" w:rsidRPr="00FD00B4" w:rsidRDefault="00B064A9" w:rsidP="00B064A9">
      <w:pPr>
        <w:overflowPunct/>
        <w:autoSpaceDN w:val="0"/>
        <w:adjustRightInd w:val="0"/>
        <w:jc w:val="both"/>
        <w:textAlignment w:val="auto"/>
        <w:rPr>
          <w:rFonts w:cs="Arial"/>
          <w:b/>
          <w:bCs/>
          <w:sz w:val="22"/>
          <w:szCs w:val="22"/>
        </w:rPr>
      </w:pPr>
    </w:p>
    <w:p w14:paraId="39CC12A7" w14:textId="557A20EF" w:rsidR="00880EFD" w:rsidRDefault="00880EFD" w:rsidP="00B064A9">
      <w:pPr>
        <w:overflowPunct/>
        <w:autoSpaceDN w:val="0"/>
        <w:adjustRightInd w:val="0"/>
        <w:jc w:val="both"/>
        <w:textAlignment w:val="auto"/>
        <w:rPr>
          <w:rFonts w:cs="Arial"/>
          <w:sz w:val="22"/>
          <w:szCs w:val="22"/>
        </w:rPr>
      </w:pPr>
      <w:bookmarkStart w:id="2" w:name="_Hlk171411276"/>
      <w:bookmarkEnd w:id="1"/>
      <w:r w:rsidRPr="003320D4">
        <w:rPr>
          <w:rFonts w:cs="Arial"/>
          <w:sz w:val="22"/>
          <w:szCs w:val="22"/>
        </w:rPr>
        <w:t>Der Stadtrat der Großen Kreisstadt Sebnitz</w:t>
      </w:r>
      <w:bookmarkEnd w:id="2"/>
      <w:r w:rsidRPr="003320D4">
        <w:rPr>
          <w:rFonts w:cs="Arial"/>
          <w:sz w:val="22"/>
          <w:szCs w:val="22"/>
        </w:rPr>
        <w:t xml:space="preserve"> hat mit Beschluss</w:t>
      </w:r>
      <w:r w:rsidR="00D53239">
        <w:rPr>
          <w:rFonts w:cs="Arial"/>
          <w:sz w:val="22"/>
          <w:szCs w:val="22"/>
        </w:rPr>
        <w:t>-</w:t>
      </w:r>
      <w:r w:rsidRPr="003320D4">
        <w:rPr>
          <w:rFonts w:cs="Arial"/>
          <w:sz w:val="22"/>
          <w:szCs w:val="22"/>
        </w:rPr>
        <w:t>Nr.</w:t>
      </w:r>
      <w:r w:rsidR="00D53239">
        <w:rPr>
          <w:rFonts w:cs="Arial"/>
          <w:sz w:val="22"/>
          <w:szCs w:val="22"/>
        </w:rPr>
        <w:t xml:space="preserve"> </w:t>
      </w:r>
      <w:r w:rsidRPr="003320D4">
        <w:rPr>
          <w:rFonts w:cs="Arial"/>
          <w:sz w:val="22"/>
          <w:szCs w:val="22"/>
        </w:rPr>
        <w:t>STR/2023/048 vom 21.06.2023 den Entwurf des Bebauungsplanes</w:t>
      </w:r>
      <w:r w:rsidR="003320D4" w:rsidRPr="003320D4">
        <w:rPr>
          <w:rFonts w:cs="Arial"/>
          <w:sz w:val="22"/>
          <w:szCs w:val="22"/>
        </w:rPr>
        <w:t xml:space="preserve"> </w:t>
      </w:r>
      <w:r w:rsidRPr="003320D4">
        <w:rPr>
          <w:rFonts w:cs="Arial"/>
          <w:sz w:val="22"/>
          <w:szCs w:val="22"/>
        </w:rPr>
        <w:t>„Sondergebiet</w:t>
      </w:r>
      <w:r w:rsidR="00DA3F54">
        <w:rPr>
          <w:rFonts w:cs="Arial"/>
          <w:sz w:val="22"/>
          <w:szCs w:val="22"/>
        </w:rPr>
        <w:t xml:space="preserve"> - </w:t>
      </w:r>
      <w:r w:rsidRPr="003320D4">
        <w:rPr>
          <w:rFonts w:cs="Arial"/>
          <w:sz w:val="22"/>
          <w:szCs w:val="22"/>
        </w:rPr>
        <w:t xml:space="preserve">Western Village </w:t>
      </w:r>
      <w:r w:rsidR="00DA3F54">
        <w:rPr>
          <w:rFonts w:cs="Arial"/>
          <w:sz w:val="22"/>
          <w:szCs w:val="22"/>
        </w:rPr>
        <w:t xml:space="preserve">Sebnitz </w:t>
      </w:r>
      <w:r w:rsidRPr="003320D4">
        <w:rPr>
          <w:rFonts w:cs="Arial"/>
          <w:sz w:val="22"/>
          <w:szCs w:val="22"/>
        </w:rPr>
        <w:t>e.</w:t>
      </w:r>
      <w:r w:rsidR="00D56121">
        <w:rPr>
          <w:rFonts w:cs="Arial"/>
          <w:sz w:val="22"/>
          <w:szCs w:val="22"/>
        </w:rPr>
        <w:t> </w:t>
      </w:r>
      <w:r w:rsidRPr="003320D4">
        <w:rPr>
          <w:rFonts w:cs="Arial"/>
          <w:sz w:val="22"/>
          <w:szCs w:val="22"/>
        </w:rPr>
        <w:t>V.“ in der Fassung</w:t>
      </w:r>
      <w:r w:rsidR="003320D4" w:rsidRPr="003320D4">
        <w:rPr>
          <w:rFonts w:cs="Arial"/>
          <w:sz w:val="22"/>
          <w:szCs w:val="22"/>
        </w:rPr>
        <w:t xml:space="preserve"> </w:t>
      </w:r>
      <w:r w:rsidRPr="003320D4">
        <w:rPr>
          <w:rFonts w:cs="Arial"/>
          <w:sz w:val="22"/>
          <w:szCs w:val="22"/>
        </w:rPr>
        <w:t>vom 30.03.2023 gebilligt und</w:t>
      </w:r>
      <w:r w:rsidR="004313C6">
        <w:rPr>
          <w:rFonts w:cs="Arial"/>
          <w:sz w:val="22"/>
          <w:szCs w:val="22"/>
        </w:rPr>
        <w:t xml:space="preserve"> </w:t>
      </w:r>
      <w:r w:rsidRPr="00FD00B4">
        <w:rPr>
          <w:rFonts w:cs="Arial"/>
          <w:sz w:val="22"/>
          <w:szCs w:val="22"/>
        </w:rPr>
        <w:t>zur Beteiligung der Öffentlichkeit sowie der Behörden und sonstigen Träger öffentlicher Belange bestimmt.</w:t>
      </w:r>
    </w:p>
    <w:p w14:paraId="064710A5" w14:textId="77777777" w:rsidR="00880EFD" w:rsidRPr="00FD00B4" w:rsidRDefault="00880EFD" w:rsidP="00B064A9">
      <w:pPr>
        <w:jc w:val="both"/>
        <w:rPr>
          <w:rFonts w:cs="Arial"/>
          <w:sz w:val="22"/>
          <w:szCs w:val="22"/>
        </w:rPr>
      </w:pPr>
    </w:p>
    <w:p w14:paraId="54670C30" w14:textId="257E239F" w:rsidR="002F4A5B" w:rsidRPr="00B476B7" w:rsidRDefault="002F4A5B" w:rsidP="002F4A5B">
      <w:pPr>
        <w:widowControl w:val="0"/>
        <w:autoSpaceDN w:val="0"/>
        <w:adjustRightInd w:val="0"/>
        <w:jc w:val="both"/>
        <w:rPr>
          <w:rFonts w:cs="Arial"/>
          <w:sz w:val="22"/>
          <w:szCs w:val="22"/>
        </w:rPr>
      </w:pPr>
      <w:r w:rsidRPr="00B476B7">
        <w:rPr>
          <w:rFonts w:cs="Arial"/>
          <w:sz w:val="22"/>
          <w:szCs w:val="22"/>
        </w:rPr>
        <w:t xml:space="preserve">In der </w:t>
      </w:r>
      <w:r w:rsidR="0074463B" w:rsidRPr="00B476B7">
        <w:rPr>
          <w:rFonts w:cs="Arial"/>
          <w:sz w:val="22"/>
          <w:szCs w:val="22"/>
        </w:rPr>
        <w:t>entsprechende</w:t>
      </w:r>
      <w:r w:rsidRPr="00B476B7">
        <w:rPr>
          <w:rFonts w:cs="Arial"/>
          <w:sz w:val="22"/>
          <w:szCs w:val="22"/>
        </w:rPr>
        <w:t xml:space="preserve">n öffentlichen </w:t>
      </w:r>
      <w:r w:rsidR="00A3051F" w:rsidRPr="00B476B7">
        <w:rPr>
          <w:rFonts w:cs="Arial"/>
          <w:sz w:val="22"/>
          <w:szCs w:val="22"/>
        </w:rPr>
        <w:t xml:space="preserve">Bekanntmachung zur </w:t>
      </w:r>
      <w:r w:rsidR="001836CD" w:rsidRPr="00B476B7">
        <w:rPr>
          <w:rFonts w:cs="Arial"/>
          <w:sz w:val="22"/>
          <w:szCs w:val="22"/>
        </w:rPr>
        <w:t>Beteiligung der Öffentlichkeit</w:t>
      </w:r>
      <w:r w:rsidR="00A3051F" w:rsidRPr="00B476B7">
        <w:rPr>
          <w:rFonts w:cs="Arial"/>
          <w:sz w:val="22"/>
          <w:szCs w:val="22"/>
        </w:rPr>
        <w:t xml:space="preserve"> gem</w:t>
      </w:r>
      <w:r w:rsidRPr="00B476B7">
        <w:rPr>
          <w:rFonts w:cs="Arial"/>
          <w:sz w:val="22"/>
          <w:szCs w:val="22"/>
        </w:rPr>
        <w:t>äß § 3 Abs. </w:t>
      </w:r>
      <w:r w:rsidR="00A3051F" w:rsidRPr="00B476B7">
        <w:rPr>
          <w:rFonts w:cs="Arial"/>
          <w:sz w:val="22"/>
          <w:szCs w:val="22"/>
        </w:rPr>
        <w:t xml:space="preserve">2 BauGB </w:t>
      </w:r>
      <w:r w:rsidR="00DE12FE" w:rsidRPr="00B476B7">
        <w:rPr>
          <w:rFonts w:cs="Arial"/>
          <w:sz w:val="22"/>
          <w:szCs w:val="22"/>
        </w:rPr>
        <w:t>im Amtsblatt „Neues Grenzblatt“ Nummer 26 vom 30.06.2023, Seite 3 der Großen Kreisstadt Sebnitz</w:t>
      </w:r>
      <w:r w:rsidR="001836CD" w:rsidRPr="00B476B7">
        <w:rPr>
          <w:rFonts w:cs="Arial"/>
          <w:sz w:val="22"/>
          <w:szCs w:val="22"/>
        </w:rPr>
        <w:t xml:space="preserve"> </w:t>
      </w:r>
      <w:r w:rsidRPr="00B476B7">
        <w:rPr>
          <w:rFonts w:cs="Arial"/>
          <w:sz w:val="22"/>
          <w:szCs w:val="22"/>
        </w:rPr>
        <w:t xml:space="preserve">wurde </w:t>
      </w:r>
      <w:r w:rsidR="00D56121" w:rsidRPr="00B476B7">
        <w:rPr>
          <w:rFonts w:cs="Arial"/>
          <w:sz w:val="22"/>
          <w:szCs w:val="22"/>
        </w:rPr>
        <w:t xml:space="preserve">jedoch </w:t>
      </w:r>
      <w:r w:rsidRPr="00B476B7">
        <w:rPr>
          <w:rFonts w:cs="Arial"/>
          <w:sz w:val="22"/>
          <w:szCs w:val="22"/>
        </w:rPr>
        <w:t xml:space="preserve">auf § 47 Abs. 2a der Verwaltungsgerichtsordnung (Präklusionsvorschrift) verwiesen. Diese Vorschrift wurde durch den Gesetzgeber inzwischen ersatzlos gestrichenen. Jedoch stellt </w:t>
      </w:r>
      <w:r w:rsidR="00E42262" w:rsidRPr="00B476B7">
        <w:rPr>
          <w:rFonts w:cs="Arial"/>
          <w:sz w:val="22"/>
          <w:szCs w:val="22"/>
        </w:rPr>
        <w:t xml:space="preserve">ein Verweis auf diese nicht mehr rechtswirksame Vorschrift </w:t>
      </w:r>
      <w:r w:rsidRPr="00B476B7">
        <w:rPr>
          <w:rFonts w:cs="Arial"/>
          <w:sz w:val="22"/>
          <w:szCs w:val="22"/>
        </w:rPr>
        <w:t>in der öffentlichen Bekanntmachung einen beachtlichen Verfahrensfehler dar.</w:t>
      </w:r>
    </w:p>
    <w:p w14:paraId="0EB4AB82" w14:textId="21A7C85A" w:rsidR="004C02F3" w:rsidRPr="00B476B7" w:rsidRDefault="004C02F3" w:rsidP="00B064A9">
      <w:pPr>
        <w:widowControl w:val="0"/>
        <w:autoSpaceDN w:val="0"/>
        <w:adjustRightInd w:val="0"/>
        <w:jc w:val="both"/>
        <w:rPr>
          <w:rFonts w:cs="Arial"/>
          <w:sz w:val="22"/>
          <w:szCs w:val="22"/>
        </w:rPr>
      </w:pPr>
    </w:p>
    <w:p w14:paraId="3EBDF33B" w14:textId="5F5348AC" w:rsidR="004C02F3" w:rsidRPr="004C02F3" w:rsidRDefault="000B6A33" w:rsidP="00514E51">
      <w:pPr>
        <w:widowControl w:val="0"/>
        <w:overflowPunct/>
        <w:autoSpaceDN w:val="0"/>
        <w:adjustRightInd w:val="0"/>
        <w:jc w:val="both"/>
        <w:textAlignment w:val="auto"/>
        <w:rPr>
          <w:rFonts w:cs="Arial"/>
          <w:sz w:val="22"/>
          <w:szCs w:val="22"/>
        </w:rPr>
      </w:pPr>
      <w:r w:rsidRPr="00B476B7">
        <w:rPr>
          <w:rFonts w:cs="Arial"/>
          <w:sz w:val="22"/>
          <w:szCs w:val="22"/>
        </w:rPr>
        <w:t>Um diesen Bekanntmachungsfehler im Sinne des § 214 Abs. 4 BauGB zu heilen, muss im Aufstellungsverfahren an dem letzten fehlerfreien Verfahrensstand wieder</w:t>
      </w:r>
      <w:r w:rsidR="00E42262" w:rsidRPr="00B476B7">
        <w:rPr>
          <w:rFonts w:cs="Arial"/>
          <w:sz w:val="22"/>
          <w:szCs w:val="22"/>
        </w:rPr>
        <w:t xml:space="preserve">eingesetzt werden. </w:t>
      </w:r>
      <w:r w:rsidR="00514E51" w:rsidRPr="00B476B7">
        <w:rPr>
          <w:rFonts w:cs="Arial"/>
          <w:sz w:val="22"/>
          <w:szCs w:val="22"/>
        </w:rPr>
        <w:t>Konkret wird das Aufstellungsverfahren zum Bebauungsplan am Punkt der betroffenen Beteiligung der Öffentlichkeit wiederaufgenommen und</w:t>
      </w:r>
      <w:r w:rsidR="00B476B7" w:rsidRPr="00B476B7">
        <w:rPr>
          <w:rFonts w:cs="Arial"/>
          <w:sz w:val="22"/>
          <w:szCs w:val="22"/>
        </w:rPr>
        <w:t xml:space="preserve"> diese</w:t>
      </w:r>
      <w:r w:rsidR="00514E51" w:rsidRPr="00B476B7">
        <w:rPr>
          <w:rFonts w:cs="Arial"/>
          <w:sz w:val="22"/>
          <w:szCs w:val="22"/>
        </w:rPr>
        <w:t xml:space="preserve"> damit vollständig wiederholt.</w:t>
      </w:r>
    </w:p>
    <w:p w14:paraId="28855B2F" w14:textId="77777777" w:rsidR="00880EFD" w:rsidRPr="003320D4" w:rsidRDefault="00880EFD" w:rsidP="00B064A9">
      <w:pPr>
        <w:widowControl w:val="0"/>
        <w:autoSpaceDN w:val="0"/>
        <w:adjustRightInd w:val="0"/>
        <w:jc w:val="both"/>
        <w:rPr>
          <w:rFonts w:cs="Arial"/>
          <w:sz w:val="22"/>
          <w:szCs w:val="22"/>
        </w:rPr>
      </w:pPr>
    </w:p>
    <w:p w14:paraId="00644574" w14:textId="5E2B2F8E" w:rsidR="00773478" w:rsidRDefault="003320D4" w:rsidP="00B064A9">
      <w:pPr>
        <w:widowControl w:val="0"/>
        <w:autoSpaceDN w:val="0"/>
        <w:adjustRightInd w:val="0"/>
        <w:jc w:val="both"/>
        <w:rPr>
          <w:rFonts w:cs="Arial"/>
          <w:sz w:val="22"/>
          <w:szCs w:val="22"/>
        </w:rPr>
      </w:pPr>
      <w:r w:rsidRPr="003320D4">
        <w:rPr>
          <w:rFonts w:cs="Arial"/>
          <w:sz w:val="22"/>
          <w:szCs w:val="22"/>
        </w:rPr>
        <w:t>Der Stadtrat der Großen Kreisstadt Sebnitz</w:t>
      </w:r>
      <w:r w:rsidR="00A3051F" w:rsidRPr="003320D4">
        <w:rPr>
          <w:rFonts w:cs="Arial"/>
          <w:sz w:val="22"/>
          <w:szCs w:val="22"/>
        </w:rPr>
        <w:t xml:space="preserve"> hat in </w:t>
      </w:r>
      <w:r w:rsidR="00097FF8">
        <w:rPr>
          <w:rFonts w:cs="Arial"/>
          <w:sz w:val="22"/>
          <w:szCs w:val="22"/>
        </w:rPr>
        <w:t xml:space="preserve">seiner öffentlichen </w:t>
      </w:r>
      <w:r w:rsidR="00A3051F" w:rsidRPr="003320D4">
        <w:rPr>
          <w:rFonts w:cs="Arial"/>
          <w:sz w:val="22"/>
          <w:szCs w:val="22"/>
        </w:rPr>
        <w:t xml:space="preserve">Sitzung </w:t>
      </w:r>
      <w:r w:rsidRPr="003320D4">
        <w:rPr>
          <w:rFonts w:cs="Arial"/>
          <w:sz w:val="22"/>
          <w:szCs w:val="22"/>
        </w:rPr>
        <w:t>am 19.06.2024</w:t>
      </w:r>
      <w:r w:rsidR="001836CD">
        <w:rPr>
          <w:rFonts w:cs="Arial"/>
          <w:sz w:val="22"/>
          <w:szCs w:val="22"/>
        </w:rPr>
        <w:t xml:space="preserve"> beschlossen,</w:t>
      </w:r>
      <w:r w:rsidR="001836CD" w:rsidRPr="003320D4">
        <w:rPr>
          <w:rFonts w:cs="Arial"/>
          <w:sz w:val="22"/>
          <w:szCs w:val="22"/>
        </w:rPr>
        <w:t xml:space="preserve"> die Beteiligung der Öffentlichkeit zu</w:t>
      </w:r>
      <w:r w:rsidR="00514E51">
        <w:rPr>
          <w:rFonts w:cs="Arial"/>
          <w:sz w:val="22"/>
          <w:szCs w:val="22"/>
        </w:rPr>
        <w:t>m Entwurf des Bebauungsplanes „</w:t>
      </w:r>
      <w:r w:rsidR="001836CD" w:rsidRPr="003320D4">
        <w:rPr>
          <w:rFonts w:cs="Arial"/>
          <w:sz w:val="22"/>
          <w:szCs w:val="22"/>
        </w:rPr>
        <w:t>Sondergebiet</w:t>
      </w:r>
      <w:r w:rsidR="00DA3F54">
        <w:rPr>
          <w:rFonts w:cs="Arial"/>
          <w:sz w:val="22"/>
          <w:szCs w:val="22"/>
        </w:rPr>
        <w:t xml:space="preserve"> </w:t>
      </w:r>
      <w:r w:rsidR="001836CD" w:rsidRPr="003320D4">
        <w:rPr>
          <w:rFonts w:cs="Arial"/>
          <w:sz w:val="22"/>
          <w:szCs w:val="22"/>
        </w:rPr>
        <w:t>-</w:t>
      </w:r>
      <w:r w:rsidR="00DA3F54">
        <w:rPr>
          <w:rFonts w:cs="Arial"/>
          <w:sz w:val="22"/>
          <w:szCs w:val="22"/>
        </w:rPr>
        <w:t xml:space="preserve"> </w:t>
      </w:r>
      <w:r w:rsidR="001836CD" w:rsidRPr="003320D4">
        <w:rPr>
          <w:rFonts w:cs="Arial"/>
          <w:sz w:val="22"/>
          <w:szCs w:val="22"/>
        </w:rPr>
        <w:t>Western Village Sebnitz e.V.“ i. d. F. v. 30.03.2023 gem</w:t>
      </w:r>
      <w:r w:rsidR="00BA2FC4">
        <w:rPr>
          <w:rFonts w:cs="Arial"/>
          <w:sz w:val="22"/>
          <w:szCs w:val="22"/>
        </w:rPr>
        <w:t>äß</w:t>
      </w:r>
      <w:r w:rsidR="001836CD" w:rsidRPr="003320D4">
        <w:rPr>
          <w:rFonts w:cs="Arial"/>
          <w:sz w:val="22"/>
          <w:szCs w:val="22"/>
        </w:rPr>
        <w:t xml:space="preserve"> § 3 Abs. 2 BauGB zu wiederholen</w:t>
      </w:r>
      <w:r w:rsidR="001836CD">
        <w:rPr>
          <w:rFonts w:cs="Arial"/>
          <w:sz w:val="22"/>
          <w:szCs w:val="22"/>
        </w:rPr>
        <w:t xml:space="preserve"> (Beschluss </w:t>
      </w:r>
      <w:r w:rsidRPr="003320D4">
        <w:rPr>
          <w:rFonts w:cs="Arial"/>
          <w:sz w:val="22"/>
          <w:szCs w:val="22"/>
        </w:rPr>
        <w:t>STR/2024/043)</w:t>
      </w:r>
      <w:r w:rsidR="00BA2FC4">
        <w:rPr>
          <w:rFonts w:cs="Arial"/>
          <w:sz w:val="22"/>
          <w:szCs w:val="22"/>
        </w:rPr>
        <w:t>.</w:t>
      </w:r>
    </w:p>
    <w:p w14:paraId="077272CF" w14:textId="77777777" w:rsidR="001836CD" w:rsidRPr="00FD00B4" w:rsidRDefault="001836CD" w:rsidP="00B064A9">
      <w:pPr>
        <w:widowControl w:val="0"/>
        <w:autoSpaceDN w:val="0"/>
        <w:adjustRightInd w:val="0"/>
        <w:jc w:val="both"/>
        <w:rPr>
          <w:rFonts w:cs="Arial"/>
          <w:sz w:val="22"/>
          <w:szCs w:val="22"/>
        </w:rPr>
      </w:pPr>
    </w:p>
    <w:p w14:paraId="70DEF5BC" w14:textId="7838EB41" w:rsidR="00694C84" w:rsidRDefault="00DB28F1" w:rsidP="00B064A9">
      <w:pPr>
        <w:overflowPunct/>
        <w:autoSpaceDE/>
        <w:spacing w:after="69"/>
        <w:contextualSpacing/>
        <w:jc w:val="both"/>
        <w:textAlignment w:val="auto"/>
        <w:rPr>
          <w:rFonts w:cs="Arial"/>
          <w:sz w:val="22"/>
          <w:szCs w:val="22"/>
        </w:rPr>
      </w:pPr>
      <w:r w:rsidRPr="00DB28F1">
        <w:rPr>
          <w:rFonts w:cs="Arial"/>
          <w:sz w:val="22"/>
          <w:szCs w:val="22"/>
        </w:rPr>
        <w:t xml:space="preserve">Der Entwurf des </w:t>
      </w:r>
      <w:r w:rsidRPr="001836CD">
        <w:rPr>
          <w:rFonts w:cs="Arial"/>
          <w:sz w:val="22"/>
          <w:szCs w:val="22"/>
        </w:rPr>
        <w:t xml:space="preserve">vorzeitigen </w:t>
      </w:r>
      <w:r w:rsidRPr="00DB28F1">
        <w:rPr>
          <w:rFonts w:cs="Arial"/>
          <w:sz w:val="22"/>
          <w:szCs w:val="22"/>
        </w:rPr>
        <w:t>Bebauungsplanes „Sondergebiet</w:t>
      </w:r>
      <w:r w:rsidR="00DA3F54">
        <w:rPr>
          <w:rFonts w:cs="Arial"/>
          <w:sz w:val="22"/>
          <w:szCs w:val="22"/>
        </w:rPr>
        <w:t xml:space="preserve"> </w:t>
      </w:r>
      <w:r w:rsidRPr="00DB28F1">
        <w:rPr>
          <w:rFonts w:cs="Arial"/>
          <w:sz w:val="22"/>
          <w:szCs w:val="22"/>
        </w:rPr>
        <w:t>-</w:t>
      </w:r>
      <w:r w:rsidR="00DA3F54">
        <w:rPr>
          <w:rFonts w:cs="Arial"/>
          <w:sz w:val="22"/>
          <w:szCs w:val="22"/>
        </w:rPr>
        <w:t xml:space="preserve"> </w:t>
      </w:r>
      <w:r w:rsidRPr="00DB28F1">
        <w:rPr>
          <w:rFonts w:cs="Arial"/>
          <w:sz w:val="22"/>
          <w:szCs w:val="22"/>
        </w:rPr>
        <w:t>Western Village</w:t>
      </w:r>
      <w:r w:rsidR="00DA3F54">
        <w:rPr>
          <w:rFonts w:cs="Arial"/>
          <w:sz w:val="22"/>
          <w:szCs w:val="22"/>
        </w:rPr>
        <w:t xml:space="preserve"> Sebnitz</w:t>
      </w:r>
      <w:r w:rsidRPr="00DB28F1">
        <w:rPr>
          <w:rFonts w:cs="Arial"/>
          <w:sz w:val="22"/>
          <w:szCs w:val="22"/>
        </w:rPr>
        <w:t xml:space="preserve"> e.V.", besteh</w:t>
      </w:r>
      <w:r w:rsidRPr="001836CD">
        <w:rPr>
          <w:rFonts w:cs="Arial"/>
          <w:sz w:val="22"/>
          <w:szCs w:val="22"/>
        </w:rPr>
        <w:t>t</w:t>
      </w:r>
      <w:r w:rsidRPr="00DB28F1">
        <w:rPr>
          <w:rFonts w:cs="Arial"/>
          <w:sz w:val="22"/>
          <w:szCs w:val="22"/>
        </w:rPr>
        <w:t xml:space="preserve"> aus der Planzeichnung</w:t>
      </w:r>
      <w:r w:rsidR="001836CD">
        <w:rPr>
          <w:rFonts w:cs="Arial"/>
          <w:sz w:val="22"/>
          <w:szCs w:val="22"/>
        </w:rPr>
        <w:t xml:space="preserve"> (</w:t>
      </w:r>
      <w:r w:rsidRPr="00DB28F1">
        <w:rPr>
          <w:rFonts w:cs="Arial"/>
          <w:sz w:val="22"/>
          <w:szCs w:val="22"/>
        </w:rPr>
        <w:t>Teil A</w:t>
      </w:r>
      <w:r w:rsidR="001836CD">
        <w:rPr>
          <w:rFonts w:cs="Arial"/>
          <w:sz w:val="22"/>
          <w:szCs w:val="22"/>
        </w:rPr>
        <w:t>)</w:t>
      </w:r>
      <w:r w:rsidRPr="00DB28F1">
        <w:rPr>
          <w:rFonts w:cs="Arial"/>
          <w:sz w:val="22"/>
          <w:szCs w:val="22"/>
        </w:rPr>
        <w:t>, den Textlichen Festsetzungen</w:t>
      </w:r>
      <w:r w:rsidR="001836CD">
        <w:rPr>
          <w:rFonts w:cs="Arial"/>
          <w:sz w:val="22"/>
          <w:szCs w:val="22"/>
        </w:rPr>
        <w:t xml:space="preserve"> (</w:t>
      </w:r>
      <w:r w:rsidRPr="00DB28F1">
        <w:rPr>
          <w:rFonts w:cs="Arial"/>
          <w:noProof/>
          <w:sz w:val="22"/>
          <w:szCs w:val="22"/>
          <w:lang w:eastAsia="de-DE"/>
        </w:rPr>
        <w:drawing>
          <wp:inline distT="0" distB="0" distL="0" distR="0" wp14:anchorId="3BF75A9B" wp14:editId="1B5BCE64">
            <wp:extent cx="6985" cy="6985"/>
            <wp:effectExtent l="0" t="0" r="0" b="0"/>
            <wp:docPr id="21049375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B28F1">
        <w:rPr>
          <w:rFonts w:cs="Arial"/>
          <w:sz w:val="22"/>
          <w:szCs w:val="22"/>
        </w:rPr>
        <w:t>Teil B</w:t>
      </w:r>
      <w:r w:rsidR="001836CD">
        <w:rPr>
          <w:rFonts w:cs="Arial"/>
          <w:sz w:val="22"/>
          <w:szCs w:val="22"/>
        </w:rPr>
        <w:t>),</w:t>
      </w:r>
      <w:r w:rsidRPr="00DB28F1">
        <w:rPr>
          <w:rFonts w:cs="Arial"/>
          <w:sz w:val="22"/>
          <w:szCs w:val="22"/>
        </w:rPr>
        <w:t xml:space="preserve"> der Begründung</w:t>
      </w:r>
      <w:r w:rsidR="001836CD">
        <w:rPr>
          <w:rFonts w:cs="Arial"/>
          <w:sz w:val="22"/>
          <w:szCs w:val="22"/>
        </w:rPr>
        <w:t xml:space="preserve"> (</w:t>
      </w:r>
      <w:r w:rsidRPr="00DB28F1">
        <w:rPr>
          <w:rFonts w:cs="Arial"/>
          <w:sz w:val="22"/>
          <w:szCs w:val="22"/>
        </w:rPr>
        <w:t>Teil C</w:t>
      </w:r>
      <w:r w:rsidR="001836CD">
        <w:rPr>
          <w:rFonts w:cs="Arial"/>
          <w:sz w:val="22"/>
          <w:szCs w:val="22"/>
        </w:rPr>
        <w:t>)</w:t>
      </w:r>
      <w:r w:rsidRPr="00DB28F1">
        <w:rPr>
          <w:rFonts w:cs="Arial"/>
          <w:sz w:val="22"/>
          <w:szCs w:val="22"/>
        </w:rPr>
        <w:t xml:space="preserve">, </w:t>
      </w:r>
      <w:r w:rsidR="001836CD">
        <w:rPr>
          <w:rFonts w:cs="Arial"/>
          <w:sz w:val="22"/>
          <w:szCs w:val="22"/>
        </w:rPr>
        <w:t xml:space="preserve">dem </w:t>
      </w:r>
      <w:r w:rsidRPr="00DB28F1">
        <w:rPr>
          <w:rFonts w:cs="Arial"/>
          <w:sz w:val="22"/>
          <w:szCs w:val="22"/>
        </w:rPr>
        <w:t xml:space="preserve">Umweltbericht </w:t>
      </w:r>
      <w:r w:rsidR="001836CD">
        <w:rPr>
          <w:rFonts w:cs="Arial"/>
          <w:sz w:val="22"/>
          <w:szCs w:val="22"/>
        </w:rPr>
        <w:t xml:space="preserve">(Teil D), dem </w:t>
      </w:r>
      <w:r w:rsidR="00315877">
        <w:rPr>
          <w:rFonts w:cs="Arial"/>
          <w:sz w:val="22"/>
          <w:szCs w:val="22"/>
        </w:rPr>
        <w:t>T</w:t>
      </w:r>
      <w:r w:rsidR="001836CD">
        <w:rPr>
          <w:rFonts w:cs="Arial"/>
          <w:sz w:val="22"/>
          <w:szCs w:val="22"/>
        </w:rPr>
        <w:t>extteil zur Grünordnung (Teil E) und der Artenschutzfachlichen Betrachtung (Teil F)</w:t>
      </w:r>
      <w:r w:rsidR="00315877">
        <w:rPr>
          <w:rFonts w:cs="Arial"/>
          <w:sz w:val="22"/>
          <w:szCs w:val="22"/>
        </w:rPr>
        <w:t xml:space="preserve">, jeweils </w:t>
      </w:r>
      <w:r w:rsidRPr="00DB28F1">
        <w:rPr>
          <w:rFonts w:cs="Arial"/>
          <w:sz w:val="22"/>
          <w:szCs w:val="22"/>
        </w:rPr>
        <w:t xml:space="preserve">in </w:t>
      </w:r>
      <w:r w:rsidRPr="00DB28F1">
        <w:rPr>
          <w:rFonts w:cs="Arial"/>
          <w:noProof/>
          <w:sz w:val="22"/>
          <w:szCs w:val="22"/>
          <w:lang w:eastAsia="de-DE"/>
        </w:rPr>
        <w:drawing>
          <wp:inline distT="0" distB="0" distL="0" distR="0" wp14:anchorId="2C09A341" wp14:editId="08C8AEB0">
            <wp:extent cx="6985" cy="6985"/>
            <wp:effectExtent l="0" t="0" r="0" b="0"/>
            <wp:docPr id="5690503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B28F1">
        <w:rPr>
          <w:rFonts w:cs="Arial"/>
          <w:sz w:val="22"/>
          <w:szCs w:val="22"/>
        </w:rPr>
        <w:t>der Fassung vom 30.03.2023</w:t>
      </w:r>
      <w:r w:rsidRPr="001836CD">
        <w:rPr>
          <w:rFonts w:cs="Arial"/>
          <w:sz w:val="22"/>
          <w:szCs w:val="22"/>
        </w:rPr>
        <w:t>.</w:t>
      </w:r>
      <w:r w:rsidR="00694C84" w:rsidRPr="001836CD">
        <w:rPr>
          <w:rFonts w:cs="Arial"/>
          <w:sz w:val="22"/>
          <w:szCs w:val="22"/>
        </w:rPr>
        <w:t xml:space="preserve"> </w:t>
      </w:r>
    </w:p>
    <w:p w14:paraId="2CEB8E46" w14:textId="77777777" w:rsidR="00F05E17" w:rsidRDefault="00F05E17" w:rsidP="00B064A9">
      <w:pPr>
        <w:overflowPunct/>
        <w:autoSpaceDE/>
        <w:spacing w:after="69"/>
        <w:contextualSpacing/>
        <w:jc w:val="both"/>
        <w:textAlignment w:val="auto"/>
        <w:rPr>
          <w:rFonts w:cs="Arial"/>
          <w:sz w:val="22"/>
          <w:szCs w:val="22"/>
        </w:rPr>
      </w:pPr>
    </w:p>
    <w:p w14:paraId="2C7BAA56" w14:textId="791AADCA" w:rsidR="00F05E17" w:rsidRDefault="00F05E17" w:rsidP="00B064A9">
      <w:pPr>
        <w:jc w:val="both"/>
        <w:rPr>
          <w:sz w:val="22"/>
          <w:szCs w:val="22"/>
        </w:rPr>
      </w:pPr>
      <w:r>
        <w:rPr>
          <w:sz w:val="22"/>
          <w:szCs w:val="22"/>
        </w:rPr>
        <w:t>Der Geltungsbereich des Bebauungsplanes umfasst das Flurstück 329/8 der Stadt Sebnitz, Gemarkung Schönbach.</w:t>
      </w:r>
      <w:r w:rsidRPr="00F05E17">
        <w:rPr>
          <w:sz w:val="22"/>
          <w:szCs w:val="22"/>
        </w:rPr>
        <w:t xml:space="preserve"> </w:t>
      </w:r>
      <w:r>
        <w:rPr>
          <w:sz w:val="22"/>
          <w:szCs w:val="22"/>
        </w:rPr>
        <w:t>Die Gesamtfläche des Geltungsbereiches beträgt 17.615 m².</w:t>
      </w:r>
    </w:p>
    <w:p w14:paraId="4060AF48" w14:textId="77777777" w:rsidR="00F05E17" w:rsidRPr="00915165" w:rsidRDefault="00F05E17" w:rsidP="00B064A9">
      <w:pPr>
        <w:jc w:val="both"/>
        <w:rPr>
          <w:rFonts w:cs="Arial"/>
          <w:sz w:val="22"/>
          <w:szCs w:val="22"/>
        </w:rPr>
      </w:pPr>
    </w:p>
    <w:p w14:paraId="04F727C4" w14:textId="31A77693" w:rsidR="00F05E17" w:rsidRPr="001836CD" w:rsidRDefault="00F05E17" w:rsidP="000D5AE8">
      <w:pPr>
        <w:overflowPunct/>
        <w:autoSpaceDE/>
        <w:spacing w:after="69"/>
        <w:contextualSpacing/>
        <w:textAlignment w:val="auto"/>
        <w:rPr>
          <w:rFonts w:cs="Arial"/>
          <w:sz w:val="22"/>
          <w:szCs w:val="22"/>
        </w:rPr>
      </w:pPr>
      <w:r>
        <w:rPr>
          <w:sz w:val="22"/>
          <w:szCs w:val="22"/>
        </w:rPr>
        <w:t xml:space="preserve">Mit der Aufstellung des vorzeitigen Bauungsplanes soll Baurecht für </w:t>
      </w:r>
      <w:r w:rsidR="000D5AE8">
        <w:rPr>
          <w:sz w:val="22"/>
          <w:szCs w:val="22"/>
        </w:rPr>
        <w:t xml:space="preserve">das Vorhaben „Western Village Sebnitz“ des gleichnamigen Vereins </w:t>
      </w:r>
      <w:r>
        <w:rPr>
          <w:sz w:val="22"/>
          <w:szCs w:val="22"/>
        </w:rPr>
        <w:t>geschaffen werden.</w:t>
      </w:r>
    </w:p>
    <w:p w14:paraId="2F9FA51C" w14:textId="77777777" w:rsidR="006807DF" w:rsidRPr="00FD00B4" w:rsidRDefault="006807DF" w:rsidP="00BE0B1A">
      <w:pPr>
        <w:pStyle w:val="Textkrper"/>
        <w:spacing w:after="0"/>
        <w:jc w:val="center"/>
        <w:rPr>
          <w:rFonts w:cs="Arial"/>
          <w:b/>
          <w:bCs/>
          <w:sz w:val="22"/>
          <w:szCs w:val="22"/>
        </w:rPr>
      </w:pPr>
    </w:p>
    <w:p w14:paraId="2EE9EA3D" w14:textId="08E9FB8C" w:rsidR="008D795B" w:rsidRPr="00FD00B4" w:rsidRDefault="00514E51" w:rsidP="008D795B">
      <w:pPr>
        <w:overflowPunct/>
        <w:autoSpaceDN w:val="0"/>
        <w:adjustRightInd w:val="0"/>
        <w:jc w:val="both"/>
        <w:textAlignment w:val="auto"/>
        <w:rPr>
          <w:rFonts w:cs="Arial"/>
          <w:sz w:val="22"/>
          <w:szCs w:val="22"/>
        </w:rPr>
      </w:pPr>
      <w:r>
        <w:rPr>
          <w:rFonts w:cs="Arial"/>
          <w:sz w:val="22"/>
          <w:szCs w:val="22"/>
        </w:rPr>
        <w:t xml:space="preserve">Die vollständigen Planunterlagen zu dem </w:t>
      </w:r>
      <w:r w:rsidR="008D795B">
        <w:rPr>
          <w:rFonts w:cs="Arial"/>
          <w:sz w:val="22"/>
          <w:szCs w:val="22"/>
        </w:rPr>
        <w:t xml:space="preserve">Entwurf des </w:t>
      </w:r>
      <w:r w:rsidR="00DA3F54">
        <w:rPr>
          <w:rFonts w:cs="Arial"/>
          <w:sz w:val="22"/>
          <w:szCs w:val="22"/>
        </w:rPr>
        <w:t>vorzeitigen</w:t>
      </w:r>
      <w:r w:rsidR="008D795B">
        <w:rPr>
          <w:rFonts w:cs="Arial"/>
          <w:sz w:val="22"/>
          <w:szCs w:val="22"/>
        </w:rPr>
        <w:t xml:space="preserve"> </w:t>
      </w:r>
      <w:r w:rsidR="008D795B" w:rsidRPr="008D795B">
        <w:rPr>
          <w:rFonts w:cs="Arial"/>
          <w:sz w:val="22"/>
          <w:szCs w:val="22"/>
        </w:rPr>
        <w:t>Bebauungsplanes „Sondergebiet Western Village</w:t>
      </w:r>
      <w:r w:rsidR="00DA3F54">
        <w:rPr>
          <w:rFonts w:cs="Arial"/>
          <w:sz w:val="22"/>
          <w:szCs w:val="22"/>
        </w:rPr>
        <w:t xml:space="preserve"> Sebnitz</w:t>
      </w:r>
      <w:r w:rsidR="008D795B" w:rsidRPr="008D795B">
        <w:rPr>
          <w:rFonts w:cs="Arial"/>
          <w:sz w:val="22"/>
          <w:szCs w:val="22"/>
        </w:rPr>
        <w:t xml:space="preserve"> e.V.“ in der Fassung vom 30.03.2023</w:t>
      </w:r>
      <w:r w:rsidR="008D795B">
        <w:rPr>
          <w:rFonts w:cs="Arial"/>
          <w:sz w:val="22"/>
          <w:szCs w:val="22"/>
        </w:rPr>
        <w:t xml:space="preserve"> werden </w:t>
      </w:r>
      <w:r w:rsidR="008D795B" w:rsidRPr="00FD00B4">
        <w:rPr>
          <w:rFonts w:cs="Arial"/>
          <w:sz w:val="22"/>
          <w:szCs w:val="22"/>
        </w:rPr>
        <w:t xml:space="preserve">in der Zeit </w:t>
      </w:r>
    </w:p>
    <w:p w14:paraId="5ECBF309" w14:textId="77777777" w:rsidR="008D795B" w:rsidRPr="00FD00B4" w:rsidRDefault="008D795B" w:rsidP="008D795B">
      <w:pPr>
        <w:ind w:right="140"/>
        <w:jc w:val="both"/>
        <w:rPr>
          <w:rFonts w:cs="Arial"/>
          <w:sz w:val="22"/>
          <w:szCs w:val="22"/>
        </w:rPr>
      </w:pPr>
    </w:p>
    <w:p w14:paraId="5137880B" w14:textId="77777777" w:rsidR="008D795B" w:rsidRPr="00FD00B4" w:rsidRDefault="008D795B" w:rsidP="008D795B">
      <w:pPr>
        <w:pStyle w:val="Textkrper"/>
        <w:spacing w:after="0"/>
        <w:jc w:val="center"/>
        <w:rPr>
          <w:rFonts w:cs="Arial"/>
          <w:b/>
          <w:bCs/>
          <w:sz w:val="22"/>
          <w:szCs w:val="22"/>
        </w:rPr>
      </w:pPr>
      <w:r w:rsidRPr="00FD00B4">
        <w:rPr>
          <w:rFonts w:cs="Arial"/>
          <w:b/>
          <w:bCs/>
          <w:sz w:val="22"/>
          <w:szCs w:val="22"/>
        </w:rPr>
        <w:t xml:space="preserve">vom </w:t>
      </w:r>
      <w:r>
        <w:rPr>
          <w:rFonts w:cs="Arial"/>
          <w:b/>
          <w:bCs/>
          <w:sz w:val="22"/>
          <w:szCs w:val="22"/>
        </w:rPr>
        <w:t>29.07</w:t>
      </w:r>
      <w:r w:rsidRPr="00FD00B4">
        <w:rPr>
          <w:rFonts w:cs="Arial"/>
          <w:b/>
          <w:bCs/>
          <w:sz w:val="22"/>
          <w:szCs w:val="22"/>
        </w:rPr>
        <w:t xml:space="preserve">.2024 bis einschließlich </w:t>
      </w:r>
      <w:r>
        <w:rPr>
          <w:rFonts w:cs="Arial"/>
          <w:b/>
          <w:bCs/>
          <w:sz w:val="22"/>
          <w:szCs w:val="22"/>
        </w:rPr>
        <w:t>29.08</w:t>
      </w:r>
      <w:r w:rsidRPr="00FD00B4">
        <w:rPr>
          <w:rFonts w:cs="Arial"/>
          <w:b/>
          <w:bCs/>
          <w:sz w:val="22"/>
          <w:szCs w:val="22"/>
        </w:rPr>
        <w:t>.2024</w:t>
      </w:r>
    </w:p>
    <w:p w14:paraId="3579A147" w14:textId="6809F0DF" w:rsidR="008D795B" w:rsidRDefault="008D795B" w:rsidP="00514E51">
      <w:pPr>
        <w:overflowPunct/>
        <w:autoSpaceDN w:val="0"/>
        <w:adjustRightInd w:val="0"/>
        <w:jc w:val="both"/>
        <w:textAlignment w:val="auto"/>
        <w:rPr>
          <w:rFonts w:cs="Arial"/>
          <w:sz w:val="22"/>
          <w:szCs w:val="22"/>
        </w:rPr>
      </w:pPr>
    </w:p>
    <w:p w14:paraId="2F26DFB2" w14:textId="3F34BCEF" w:rsidR="00514E51" w:rsidRDefault="00514E51" w:rsidP="00514E51">
      <w:pPr>
        <w:overflowPunct/>
        <w:autoSpaceDN w:val="0"/>
        <w:adjustRightInd w:val="0"/>
        <w:jc w:val="both"/>
        <w:textAlignment w:val="auto"/>
        <w:rPr>
          <w:rFonts w:cs="Arial"/>
          <w:sz w:val="22"/>
          <w:szCs w:val="22"/>
        </w:rPr>
      </w:pPr>
      <w:r w:rsidRPr="008D795B">
        <w:rPr>
          <w:rFonts w:cs="Arial"/>
          <w:sz w:val="22"/>
          <w:szCs w:val="22"/>
        </w:rPr>
        <w:t xml:space="preserve">sowohl auf der Internetseite der Großen Kreisstadt Sebnitz als auch auf der Internetseite des Zentralen Landesportales Bauleitplanung des Freistaates Sachsen innerhalb des genannten Zeitraumes </w:t>
      </w:r>
      <w:r w:rsidR="008D795B" w:rsidRPr="008D795B">
        <w:rPr>
          <w:rFonts w:cs="Arial"/>
          <w:sz w:val="22"/>
          <w:szCs w:val="22"/>
        </w:rPr>
        <w:t xml:space="preserve">zu jedermanns Einsicht und Erörterung </w:t>
      </w:r>
      <w:r w:rsidR="008D795B">
        <w:rPr>
          <w:rFonts w:cs="Arial"/>
          <w:sz w:val="22"/>
          <w:szCs w:val="22"/>
        </w:rPr>
        <w:t>veröffentlicht:</w:t>
      </w:r>
    </w:p>
    <w:p w14:paraId="6540F58A" w14:textId="77777777" w:rsidR="008D795B" w:rsidRPr="008D795B" w:rsidRDefault="008D795B" w:rsidP="00514E51">
      <w:pPr>
        <w:overflowPunct/>
        <w:autoSpaceDN w:val="0"/>
        <w:adjustRightInd w:val="0"/>
        <w:jc w:val="both"/>
        <w:textAlignment w:val="auto"/>
        <w:rPr>
          <w:rFonts w:cs="Arial"/>
          <w:sz w:val="22"/>
          <w:szCs w:val="22"/>
        </w:rPr>
      </w:pPr>
    </w:p>
    <w:p w14:paraId="0E759189" w14:textId="3B3ADF91" w:rsidR="006327A0" w:rsidRPr="006327A0" w:rsidRDefault="006327A0" w:rsidP="006327A0">
      <w:pPr>
        <w:ind w:right="140"/>
        <w:jc w:val="both"/>
        <w:rPr>
          <w:rStyle w:val="Hyperlink"/>
          <w:sz w:val="22"/>
          <w:szCs w:val="22"/>
        </w:rPr>
      </w:pPr>
      <w:r w:rsidRPr="006327A0">
        <w:rPr>
          <w:rStyle w:val="Hyperlink"/>
          <w:sz w:val="22"/>
          <w:szCs w:val="22"/>
        </w:rPr>
        <w:t>https://www.rathaus.sebnitz.de/aktuelles/bekanntmachungen/</w:t>
      </w:r>
    </w:p>
    <w:p w14:paraId="6ECA3411" w14:textId="77777777" w:rsidR="00514E51" w:rsidRPr="006327A0" w:rsidRDefault="008C5E4E" w:rsidP="00514E51">
      <w:pPr>
        <w:overflowPunct/>
        <w:autoSpaceDN w:val="0"/>
        <w:adjustRightInd w:val="0"/>
        <w:jc w:val="both"/>
        <w:textAlignment w:val="auto"/>
        <w:rPr>
          <w:rFonts w:cs="Arial"/>
          <w:sz w:val="22"/>
          <w:szCs w:val="22"/>
        </w:rPr>
      </w:pPr>
      <w:hyperlink r:id="rId10" w:history="1">
        <w:r w:rsidR="00514E51" w:rsidRPr="006327A0">
          <w:rPr>
            <w:rStyle w:val="Hyperlink"/>
            <w:rFonts w:cs="Arial"/>
            <w:sz w:val="22"/>
            <w:szCs w:val="22"/>
          </w:rPr>
          <w:t>https://buergerbeteiligung.sachsen.de/portal/sebnitz/startseite</w:t>
        </w:r>
      </w:hyperlink>
    </w:p>
    <w:p w14:paraId="2F1E731D" w14:textId="47E27764" w:rsidR="00514E51" w:rsidRPr="00097FF8" w:rsidRDefault="008D795B" w:rsidP="008D795B">
      <w:pPr>
        <w:pStyle w:val="Textkrper"/>
        <w:spacing w:after="0"/>
        <w:rPr>
          <w:rFonts w:cs="Arial"/>
          <w:bCs/>
          <w:sz w:val="22"/>
          <w:szCs w:val="22"/>
        </w:rPr>
      </w:pPr>
      <w:r w:rsidRPr="00097FF8">
        <w:rPr>
          <w:rFonts w:cs="Arial"/>
          <w:bCs/>
          <w:sz w:val="22"/>
          <w:szCs w:val="22"/>
        </w:rPr>
        <w:lastRenderedPageBreak/>
        <w:t>Zusätzlich zur Veröffentlichung im Internet</w:t>
      </w:r>
      <w:r w:rsidR="00097FF8">
        <w:rPr>
          <w:rFonts w:cs="Arial"/>
          <w:bCs/>
          <w:sz w:val="22"/>
          <w:szCs w:val="22"/>
        </w:rPr>
        <w:t>,</w:t>
      </w:r>
      <w:r w:rsidRPr="00097FF8">
        <w:rPr>
          <w:rFonts w:cs="Arial"/>
          <w:bCs/>
          <w:sz w:val="22"/>
          <w:szCs w:val="22"/>
        </w:rPr>
        <w:t xml:space="preserve"> werden die vollständigen Planunterlagen in Papierform</w:t>
      </w:r>
    </w:p>
    <w:p w14:paraId="427C21BB" w14:textId="77777777" w:rsidR="00514E51" w:rsidRPr="00D56121" w:rsidRDefault="00514E51" w:rsidP="00D56121">
      <w:pPr>
        <w:pStyle w:val="Textkrper"/>
        <w:spacing w:after="0"/>
        <w:rPr>
          <w:rFonts w:cs="Arial"/>
          <w:bCs/>
          <w:sz w:val="22"/>
          <w:szCs w:val="22"/>
        </w:rPr>
      </w:pPr>
    </w:p>
    <w:p w14:paraId="475E8A72" w14:textId="3E32EB5D" w:rsidR="003D38AF" w:rsidRDefault="00773478" w:rsidP="003D38AF">
      <w:pPr>
        <w:pStyle w:val="Textkrper"/>
        <w:spacing w:after="0"/>
        <w:jc w:val="center"/>
        <w:rPr>
          <w:rFonts w:cs="Arial"/>
          <w:b/>
          <w:bCs/>
          <w:sz w:val="22"/>
          <w:szCs w:val="22"/>
        </w:rPr>
      </w:pPr>
      <w:r w:rsidRPr="003D38AF">
        <w:rPr>
          <w:rFonts w:cs="Arial"/>
          <w:b/>
          <w:bCs/>
          <w:sz w:val="22"/>
          <w:szCs w:val="22"/>
        </w:rPr>
        <w:fldChar w:fldCharType="begin"/>
      </w:r>
      <w:r w:rsidRPr="003D38AF">
        <w:rPr>
          <w:rFonts w:cs="Arial"/>
          <w:b/>
          <w:bCs/>
          <w:sz w:val="22"/>
          <w:szCs w:val="22"/>
        </w:rPr>
        <w:instrText xml:space="preserve">  </w:instrText>
      </w:r>
      <w:r w:rsidRPr="003D38AF">
        <w:rPr>
          <w:rFonts w:cs="Arial"/>
          <w:b/>
          <w:bCs/>
          <w:sz w:val="22"/>
          <w:szCs w:val="22"/>
        </w:rPr>
        <w:fldChar w:fldCharType="end"/>
      </w:r>
      <w:r w:rsidRPr="003D38AF">
        <w:rPr>
          <w:rFonts w:cs="Arial"/>
          <w:b/>
          <w:bCs/>
          <w:sz w:val="22"/>
          <w:szCs w:val="22"/>
        </w:rPr>
        <w:fldChar w:fldCharType="begin"/>
      </w:r>
      <w:r w:rsidRPr="003D38AF">
        <w:rPr>
          <w:rFonts w:cs="Arial"/>
          <w:b/>
          <w:bCs/>
          <w:sz w:val="22"/>
          <w:szCs w:val="22"/>
        </w:rPr>
        <w:instrText xml:space="preserve">  </w:instrText>
      </w:r>
      <w:r w:rsidRPr="003D38AF">
        <w:rPr>
          <w:rFonts w:cs="Arial"/>
          <w:b/>
          <w:bCs/>
          <w:sz w:val="22"/>
          <w:szCs w:val="22"/>
        </w:rPr>
        <w:fldChar w:fldCharType="end"/>
      </w:r>
      <w:r w:rsidRPr="003D38AF">
        <w:rPr>
          <w:rFonts w:cs="Arial"/>
          <w:b/>
          <w:bCs/>
          <w:sz w:val="22"/>
          <w:szCs w:val="22"/>
        </w:rPr>
        <w:t xml:space="preserve">in der Stadtverwaltung Sebnitz, Kirchstraße 5, 01855 Sebnitz, </w:t>
      </w:r>
    </w:p>
    <w:p w14:paraId="2BF074BD" w14:textId="6C13FE2A" w:rsidR="003D38AF" w:rsidRPr="003D38AF" w:rsidRDefault="003D38AF" w:rsidP="003D38AF">
      <w:pPr>
        <w:pStyle w:val="Textkrper"/>
        <w:spacing w:after="0"/>
        <w:jc w:val="center"/>
        <w:rPr>
          <w:rFonts w:cs="Arial"/>
          <w:b/>
          <w:bCs/>
          <w:sz w:val="22"/>
          <w:szCs w:val="22"/>
        </w:rPr>
      </w:pPr>
      <w:r>
        <w:rPr>
          <w:rFonts w:cs="Arial"/>
          <w:b/>
          <w:bCs/>
          <w:sz w:val="22"/>
          <w:szCs w:val="22"/>
        </w:rPr>
        <w:t xml:space="preserve">in der </w:t>
      </w:r>
      <w:r w:rsidR="00BE5320" w:rsidRPr="003D38AF">
        <w:rPr>
          <w:rFonts w:cs="Arial"/>
          <w:b/>
          <w:bCs/>
          <w:sz w:val="22"/>
          <w:szCs w:val="22"/>
        </w:rPr>
        <w:t>Bauverwaltung</w:t>
      </w:r>
      <w:r w:rsidRPr="003D38AF">
        <w:rPr>
          <w:rFonts w:cs="Arial"/>
          <w:b/>
          <w:bCs/>
          <w:sz w:val="22"/>
          <w:szCs w:val="22"/>
        </w:rPr>
        <w:t>/Stadtplanung</w:t>
      </w:r>
    </w:p>
    <w:p w14:paraId="68CF1FE3" w14:textId="77777777" w:rsidR="003D38AF" w:rsidRDefault="003D38AF" w:rsidP="00BE0B1A">
      <w:pPr>
        <w:pStyle w:val="Textkrper"/>
        <w:spacing w:after="0"/>
        <w:rPr>
          <w:rFonts w:cs="Arial"/>
          <w:sz w:val="22"/>
          <w:szCs w:val="22"/>
        </w:rPr>
      </w:pPr>
    </w:p>
    <w:p w14:paraId="01825E59" w14:textId="3BC809EE" w:rsidR="00773478" w:rsidRPr="00FD00B4" w:rsidRDefault="00773478" w:rsidP="00BE0B1A">
      <w:pPr>
        <w:pStyle w:val="Textkrper"/>
        <w:spacing w:after="0"/>
        <w:rPr>
          <w:rFonts w:cs="Arial"/>
          <w:sz w:val="22"/>
          <w:szCs w:val="22"/>
        </w:rPr>
      </w:pPr>
      <w:r w:rsidRPr="00FD00B4">
        <w:rPr>
          <w:rFonts w:cs="Arial"/>
          <w:sz w:val="22"/>
          <w:szCs w:val="22"/>
        </w:rPr>
        <w:t xml:space="preserve">während </w:t>
      </w:r>
      <w:r w:rsidR="008D795B">
        <w:rPr>
          <w:rFonts w:cs="Arial"/>
          <w:sz w:val="22"/>
          <w:szCs w:val="22"/>
        </w:rPr>
        <w:t xml:space="preserve">der nachfolgenden </w:t>
      </w:r>
      <w:r w:rsidRPr="00FD00B4">
        <w:rPr>
          <w:rFonts w:cs="Arial"/>
          <w:sz w:val="22"/>
          <w:szCs w:val="22"/>
        </w:rPr>
        <w:t>Zeiten</w:t>
      </w:r>
      <w:r w:rsidR="008D795B">
        <w:rPr>
          <w:rFonts w:cs="Arial"/>
          <w:sz w:val="22"/>
          <w:szCs w:val="22"/>
        </w:rPr>
        <w:t xml:space="preserve"> ausgelegt</w:t>
      </w:r>
      <w:r w:rsidR="005902F2" w:rsidRPr="00FD00B4">
        <w:rPr>
          <w:rFonts w:cs="Arial"/>
          <w:sz w:val="22"/>
          <w:szCs w:val="22"/>
        </w:rPr>
        <w:t>:</w:t>
      </w:r>
    </w:p>
    <w:p w14:paraId="51982BA3" w14:textId="77777777" w:rsidR="006807DF" w:rsidRPr="00FD00B4" w:rsidRDefault="006807DF" w:rsidP="00BE0B1A">
      <w:pPr>
        <w:pStyle w:val="Textkrper"/>
        <w:spacing w:after="0"/>
        <w:rPr>
          <w:rFonts w:cs="Arial"/>
          <w:sz w:val="22"/>
          <w:szCs w:val="22"/>
        </w:rPr>
      </w:pPr>
    </w:p>
    <w:p w14:paraId="016A2F70" w14:textId="77777777" w:rsidR="00773478" w:rsidRPr="003D38AF" w:rsidRDefault="00773478" w:rsidP="00BE0B1A">
      <w:pPr>
        <w:pStyle w:val="berschrift1"/>
        <w:tabs>
          <w:tab w:val="left" w:pos="5245"/>
        </w:tabs>
        <w:jc w:val="left"/>
        <w:rPr>
          <w:rFonts w:cs="Arial"/>
          <w:b/>
          <w:bCs/>
          <w:sz w:val="22"/>
          <w:szCs w:val="22"/>
          <w:lang w:eastAsia="ar-SA"/>
        </w:rPr>
      </w:pPr>
      <w:r w:rsidRPr="003D38AF">
        <w:rPr>
          <w:rFonts w:cs="Arial"/>
          <w:b/>
          <w:bCs/>
          <w:sz w:val="22"/>
          <w:szCs w:val="22"/>
          <w:lang w:eastAsia="ar-SA"/>
        </w:rPr>
        <w:t xml:space="preserve">Montag, Dienstag, Donnerstag und Freitag </w:t>
      </w:r>
      <w:r w:rsidRPr="003D38AF">
        <w:rPr>
          <w:rFonts w:cs="Arial"/>
          <w:b/>
          <w:bCs/>
          <w:sz w:val="22"/>
          <w:szCs w:val="22"/>
          <w:lang w:eastAsia="ar-SA"/>
        </w:rPr>
        <w:tab/>
        <w:t xml:space="preserve">von 09:00 Uhr bis 12:00 Uhr </w:t>
      </w:r>
    </w:p>
    <w:p w14:paraId="61AA8A84" w14:textId="77777777" w:rsidR="00773478" w:rsidRPr="003D38AF" w:rsidRDefault="00773478" w:rsidP="00BE0B1A">
      <w:pPr>
        <w:tabs>
          <w:tab w:val="left" w:pos="3969"/>
          <w:tab w:val="left" w:pos="5245"/>
        </w:tabs>
        <w:rPr>
          <w:rFonts w:cs="Arial"/>
          <w:b/>
          <w:bCs/>
          <w:sz w:val="22"/>
          <w:szCs w:val="22"/>
        </w:rPr>
      </w:pPr>
      <w:r w:rsidRPr="003D38AF">
        <w:rPr>
          <w:rFonts w:cs="Arial"/>
          <w:b/>
          <w:bCs/>
          <w:sz w:val="22"/>
          <w:szCs w:val="22"/>
        </w:rPr>
        <w:t xml:space="preserve">Dienstag zusätzlich </w:t>
      </w:r>
      <w:r w:rsidRPr="003D38AF">
        <w:rPr>
          <w:rFonts w:cs="Arial"/>
          <w:b/>
          <w:bCs/>
          <w:sz w:val="22"/>
          <w:szCs w:val="22"/>
        </w:rPr>
        <w:tab/>
      </w:r>
      <w:r w:rsidRPr="003D38AF">
        <w:rPr>
          <w:rFonts w:cs="Arial"/>
          <w:b/>
          <w:bCs/>
          <w:sz w:val="22"/>
          <w:szCs w:val="22"/>
        </w:rPr>
        <w:tab/>
        <w:t>von 13.00 Uhr bis 18:00 Uhr</w:t>
      </w:r>
    </w:p>
    <w:p w14:paraId="6690E372" w14:textId="4E22DC2A" w:rsidR="00773478" w:rsidRDefault="00773478" w:rsidP="00BE0B1A">
      <w:pPr>
        <w:tabs>
          <w:tab w:val="left" w:pos="3969"/>
          <w:tab w:val="left" w:pos="5245"/>
        </w:tabs>
        <w:rPr>
          <w:rFonts w:cs="Arial"/>
          <w:b/>
          <w:bCs/>
          <w:sz w:val="22"/>
          <w:szCs w:val="22"/>
        </w:rPr>
      </w:pPr>
      <w:r w:rsidRPr="003D38AF">
        <w:rPr>
          <w:rFonts w:cs="Arial"/>
          <w:b/>
          <w:bCs/>
          <w:sz w:val="22"/>
          <w:szCs w:val="22"/>
        </w:rPr>
        <w:t>Donnerstag zusätzlic</w:t>
      </w:r>
      <w:r w:rsidR="000D5AE8">
        <w:rPr>
          <w:rFonts w:cs="Arial"/>
          <w:b/>
          <w:bCs/>
          <w:sz w:val="22"/>
          <w:szCs w:val="22"/>
        </w:rPr>
        <w:t xml:space="preserve">h </w:t>
      </w:r>
      <w:r w:rsidR="000D5AE8">
        <w:rPr>
          <w:rFonts w:cs="Arial"/>
          <w:b/>
          <w:bCs/>
          <w:sz w:val="22"/>
          <w:szCs w:val="22"/>
        </w:rPr>
        <w:tab/>
      </w:r>
      <w:r w:rsidR="000D5AE8">
        <w:rPr>
          <w:rFonts w:cs="Arial"/>
          <w:b/>
          <w:bCs/>
          <w:sz w:val="22"/>
          <w:szCs w:val="22"/>
        </w:rPr>
        <w:tab/>
        <w:t>von 13.00 Uhr bis 17:00 Uhr</w:t>
      </w:r>
    </w:p>
    <w:p w14:paraId="6B3C7310" w14:textId="77777777" w:rsidR="003D38AF" w:rsidRPr="003D38AF" w:rsidRDefault="003D38AF" w:rsidP="00BE0B1A">
      <w:pPr>
        <w:tabs>
          <w:tab w:val="left" w:pos="3969"/>
          <w:tab w:val="left" w:pos="5245"/>
        </w:tabs>
        <w:rPr>
          <w:rFonts w:cs="Arial"/>
          <w:b/>
          <w:bCs/>
          <w:sz w:val="22"/>
          <w:szCs w:val="22"/>
        </w:rPr>
      </w:pPr>
    </w:p>
    <w:p w14:paraId="61FE0711" w14:textId="5E530D1D" w:rsidR="00BE0B1A" w:rsidRPr="00FD00B4" w:rsidRDefault="008D795B" w:rsidP="00B064A9">
      <w:pPr>
        <w:overflowPunct/>
        <w:autoSpaceDN w:val="0"/>
        <w:adjustRightInd w:val="0"/>
        <w:jc w:val="both"/>
        <w:textAlignment w:val="auto"/>
        <w:rPr>
          <w:rFonts w:cs="Arial"/>
          <w:sz w:val="22"/>
          <w:szCs w:val="22"/>
        </w:rPr>
      </w:pPr>
      <w:r>
        <w:rPr>
          <w:rFonts w:cs="Arial"/>
          <w:sz w:val="22"/>
          <w:szCs w:val="22"/>
        </w:rPr>
        <w:t xml:space="preserve">Weiter werden auch </w:t>
      </w:r>
      <w:r w:rsidR="002C2A61">
        <w:rPr>
          <w:rFonts w:cs="Arial"/>
          <w:sz w:val="22"/>
          <w:szCs w:val="22"/>
        </w:rPr>
        <w:t>d</w:t>
      </w:r>
      <w:r w:rsidR="00694C84" w:rsidRPr="00224E8D">
        <w:rPr>
          <w:rFonts w:cs="Arial"/>
          <w:sz w:val="22"/>
          <w:szCs w:val="22"/>
        </w:rPr>
        <w:t xml:space="preserve">ie DIN-Vorschriften </w:t>
      </w:r>
      <w:r>
        <w:rPr>
          <w:rFonts w:cs="Arial"/>
          <w:sz w:val="22"/>
          <w:szCs w:val="22"/>
        </w:rPr>
        <w:t>DIN 4020 bzw. DIN EN </w:t>
      </w:r>
      <w:r w:rsidR="00F05E17" w:rsidRPr="00224E8D">
        <w:rPr>
          <w:rFonts w:cs="Arial"/>
          <w:sz w:val="22"/>
          <w:szCs w:val="22"/>
        </w:rPr>
        <w:t xml:space="preserve">1997-2, </w:t>
      </w:r>
      <w:r>
        <w:rPr>
          <w:rFonts w:cs="Arial"/>
          <w:sz w:val="22"/>
          <w:szCs w:val="22"/>
        </w:rPr>
        <w:t>DIN </w:t>
      </w:r>
      <w:r w:rsidR="00694C84" w:rsidRPr="00224E8D">
        <w:rPr>
          <w:rFonts w:cs="Arial"/>
          <w:sz w:val="22"/>
          <w:szCs w:val="22"/>
        </w:rPr>
        <w:t>18915</w:t>
      </w:r>
      <w:r w:rsidR="00F05E17" w:rsidRPr="00224E8D">
        <w:rPr>
          <w:rFonts w:cs="Arial"/>
          <w:sz w:val="22"/>
          <w:szCs w:val="22"/>
        </w:rPr>
        <w:t xml:space="preserve"> sowie</w:t>
      </w:r>
      <w:r>
        <w:rPr>
          <w:rFonts w:cs="Arial"/>
          <w:sz w:val="22"/>
          <w:szCs w:val="22"/>
        </w:rPr>
        <w:t xml:space="preserve"> DIN </w:t>
      </w:r>
      <w:r w:rsidR="00694C84" w:rsidRPr="00224E8D">
        <w:rPr>
          <w:rFonts w:cs="Arial"/>
          <w:sz w:val="22"/>
          <w:szCs w:val="22"/>
        </w:rPr>
        <w:t>1973</w:t>
      </w:r>
      <w:r w:rsidR="000D3A16" w:rsidRPr="00224E8D">
        <w:rPr>
          <w:rFonts w:cs="Arial"/>
          <w:sz w:val="22"/>
          <w:szCs w:val="22"/>
        </w:rPr>
        <w:t>1</w:t>
      </w:r>
      <w:r w:rsidR="00694C84" w:rsidRPr="00224E8D">
        <w:rPr>
          <w:rFonts w:cs="Arial"/>
          <w:sz w:val="22"/>
          <w:szCs w:val="22"/>
        </w:rPr>
        <w:t xml:space="preserve">, auf die </w:t>
      </w:r>
      <w:r w:rsidR="00F05E17" w:rsidRPr="00224E8D">
        <w:rPr>
          <w:rFonts w:cs="Arial"/>
          <w:sz w:val="22"/>
          <w:szCs w:val="22"/>
        </w:rPr>
        <w:t xml:space="preserve">im </w:t>
      </w:r>
      <w:r w:rsidR="002C2A61">
        <w:rPr>
          <w:rFonts w:cs="Arial"/>
          <w:sz w:val="22"/>
          <w:szCs w:val="22"/>
        </w:rPr>
        <w:t>Bebauungsplane</w:t>
      </w:r>
      <w:r w:rsidR="00F05E17" w:rsidRPr="00224E8D">
        <w:rPr>
          <w:rFonts w:cs="Arial"/>
          <w:sz w:val="22"/>
          <w:szCs w:val="22"/>
        </w:rPr>
        <w:t>ntwurf</w:t>
      </w:r>
      <w:r>
        <w:rPr>
          <w:rFonts w:cs="Arial"/>
          <w:sz w:val="22"/>
          <w:szCs w:val="22"/>
        </w:rPr>
        <w:t xml:space="preserve"> Bezug genommen wird, gleichzeitig </w:t>
      </w:r>
      <w:r w:rsidR="00694C84" w:rsidRPr="00224E8D">
        <w:rPr>
          <w:rFonts w:cs="Arial"/>
          <w:sz w:val="22"/>
          <w:szCs w:val="22"/>
        </w:rPr>
        <w:t xml:space="preserve">zur Einsichtnahme </w:t>
      </w:r>
      <w:r w:rsidR="000D5AE8">
        <w:rPr>
          <w:rFonts w:cs="Arial"/>
          <w:sz w:val="22"/>
          <w:szCs w:val="22"/>
        </w:rPr>
        <w:t>bereit</w:t>
      </w:r>
      <w:r w:rsidR="002C2A61">
        <w:rPr>
          <w:rFonts w:cs="Arial"/>
          <w:sz w:val="22"/>
          <w:szCs w:val="22"/>
        </w:rPr>
        <w:t>gestellt</w:t>
      </w:r>
      <w:r w:rsidR="00694C84" w:rsidRPr="00224E8D">
        <w:rPr>
          <w:rFonts w:cs="Arial"/>
          <w:sz w:val="22"/>
          <w:szCs w:val="22"/>
        </w:rPr>
        <w:t>.</w:t>
      </w:r>
    </w:p>
    <w:p w14:paraId="5F7276D0" w14:textId="568CA353" w:rsidR="00773478" w:rsidRPr="00FD00B4" w:rsidRDefault="00773478" w:rsidP="00B064A9">
      <w:pPr>
        <w:pStyle w:val="NrB"/>
        <w:tabs>
          <w:tab w:val="clear" w:pos="1418"/>
          <w:tab w:val="left" w:pos="0"/>
        </w:tabs>
        <w:ind w:left="0" w:firstLine="0"/>
        <w:rPr>
          <w:rFonts w:cs="Arial"/>
          <w:sz w:val="22"/>
          <w:szCs w:val="22"/>
        </w:rPr>
      </w:pPr>
    </w:p>
    <w:p w14:paraId="646190A4" w14:textId="5AC1E4D3" w:rsidR="00803C39" w:rsidRDefault="005902F2" w:rsidP="00B064A9">
      <w:pPr>
        <w:jc w:val="both"/>
        <w:rPr>
          <w:rFonts w:cs="Arial"/>
          <w:sz w:val="22"/>
          <w:szCs w:val="22"/>
        </w:rPr>
      </w:pPr>
      <w:r w:rsidRPr="00FD00B4">
        <w:rPr>
          <w:rFonts w:cs="Arial"/>
          <w:sz w:val="22"/>
          <w:szCs w:val="22"/>
        </w:rPr>
        <w:t>Darüber</w:t>
      </w:r>
      <w:r w:rsidR="00803C39" w:rsidRPr="00FD00B4">
        <w:rPr>
          <w:rFonts w:cs="Arial"/>
          <w:sz w:val="22"/>
          <w:szCs w:val="22"/>
        </w:rPr>
        <w:t xml:space="preserve"> hinaus liegen folgende umweltbezogene Informationen zur Einsichtnahme vor:</w:t>
      </w:r>
    </w:p>
    <w:p w14:paraId="426C3D1A" w14:textId="77777777" w:rsidR="00B064A9" w:rsidRPr="00FD00B4" w:rsidRDefault="00B064A9" w:rsidP="00B064A9">
      <w:pPr>
        <w:jc w:val="both"/>
        <w:rPr>
          <w:rFonts w:cs="Arial"/>
          <w:sz w:val="22"/>
          <w:szCs w:val="22"/>
        </w:rPr>
      </w:pPr>
    </w:p>
    <w:p w14:paraId="16D861A8" w14:textId="1E96FC5C" w:rsidR="004313C6" w:rsidRPr="00315877" w:rsidRDefault="004313C6" w:rsidP="00B064A9">
      <w:pPr>
        <w:pStyle w:val="NurText"/>
        <w:jc w:val="both"/>
        <w:rPr>
          <w:rFonts w:ascii="Arial" w:hAnsi="Arial" w:cs="Arial"/>
          <w:kern w:val="0"/>
          <w:szCs w:val="22"/>
          <w:lang w:eastAsia="ar-SA"/>
          <w14:ligatures w14:val="none"/>
        </w:rPr>
      </w:pPr>
      <w:r w:rsidRPr="00315877">
        <w:rPr>
          <w:rFonts w:ascii="Arial" w:hAnsi="Arial" w:cs="Arial"/>
          <w:kern w:val="0"/>
          <w:szCs w:val="22"/>
          <w:lang w:eastAsia="ar-SA"/>
          <w14:ligatures w14:val="none"/>
        </w:rPr>
        <w:t>-  Grünordnungsplan in der Fassung vom 30.03.2023:</w:t>
      </w:r>
    </w:p>
    <w:p w14:paraId="06273317" w14:textId="025B4F87" w:rsidR="004313C6" w:rsidRPr="00315877" w:rsidRDefault="004313C6" w:rsidP="00B064A9">
      <w:pPr>
        <w:pStyle w:val="NurText"/>
        <w:ind w:left="708"/>
        <w:jc w:val="both"/>
        <w:rPr>
          <w:rFonts w:ascii="Arial" w:hAnsi="Arial" w:cs="Arial"/>
          <w:kern w:val="0"/>
          <w:szCs w:val="22"/>
          <w:lang w:eastAsia="ar-SA"/>
          <w14:ligatures w14:val="none"/>
        </w:rPr>
      </w:pPr>
      <w:r w:rsidRPr="00315877">
        <w:rPr>
          <w:rFonts w:ascii="Arial" w:hAnsi="Arial" w:cs="Arial"/>
          <w:kern w:val="0"/>
          <w:szCs w:val="22"/>
          <w:lang w:eastAsia="ar-SA"/>
          <w14:ligatures w14:val="none"/>
        </w:rPr>
        <w:t>Auf der Ebene des Bebauungsplans erfolgt die Darstellung und Begründung der konkretisierten Ziele des Naturschutzes und der Landschaftspflege und der ihrer Verwirklichung dienenden Erfordernisse und Maßnahmen im Grünordnungsplan.</w:t>
      </w:r>
    </w:p>
    <w:p w14:paraId="2888D275" w14:textId="73995C00" w:rsidR="004313C6" w:rsidRPr="00315877" w:rsidRDefault="004313C6" w:rsidP="00B064A9">
      <w:pPr>
        <w:pStyle w:val="NurText"/>
        <w:ind w:firstLine="708"/>
        <w:rPr>
          <w:rFonts w:ascii="Arial" w:hAnsi="Arial" w:cs="Arial"/>
          <w:kern w:val="0"/>
          <w:szCs w:val="22"/>
          <w:lang w:eastAsia="ar-SA"/>
          <w14:ligatures w14:val="none"/>
        </w:rPr>
      </w:pPr>
      <w:r w:rsidRPr="00315877">
        <w:rPr>
          <w:rFonts w:ascii="Arial" w:hAnsi="Arial" w:cs="Arial"/>
          <w:kern w:val="0"/>
          <w:szCs w:val="22"/>
          <w:lang w:eastAsia="ar-SA"/>
          <w14:ligatures w14:val="none"/>
        </w:rPr>
        <w:t>Der Grünordnungsplan enthält Angaben über:</w:t>
      </w:r>
    </w:p>
    <w:p w14:paraId="23FE998A" w14:textId="22B6BFEC" w:rsidR="004313C6" w:rsidRPr="00B064A9" w:rsidRDefault="004313C6" w:rsidP="00B064A9">
      <w:pPr>
        <w:pStyle w:val="NurText"/>
        <w:numPr>
          <w:ilvl w:val="0"/>
          <w:numId w:val="5"/>
        </w:numPr>
        <w:rPr>
          <w:rFonts w:ascii="Arial" w:hAnsi="Arial" w:cs="Arial"/>
          <w:kern w:val="0"/>
          <w:szCs w:val="22"/>
          <w:lang w:eastAsia="ar-SA"/>
          <w14:ligatures w14:val="none"/>
        </w:rPr>
      </w:pPr>
      <w:r w:rsidRPr="00B064A9">
        <w:rPr>
          <w:rFonts w:ascii="Arial" w:hAnsi="Arial" w:cs="Arial"/>
          <w:kern w:val="0"/>
          <w:szCs w:val="22"/>
          <w:lang w:eastAsia="ar-SA"/>
          <w14:ligatures w14:val="none"/>
        </w:rPr>
        <w:t>den vorhandenen und den zu erwartenden Zielstand von Natur und Lan</w:t>
      </w:r>
      <w:r w:rsidR="00F05E17" w:rsidRPr="00B064A9">
        <w:rPr>
          <w:rFonts w:ascii="Arial" w:hAnsi="Arial" w:cs="Arial"/>
          <w:kern w:val="0"/>
          <w:szCs w:val="22"/>
          <w:lang w:eastAsia="ar-SA"/>
          <w14:ligatures w14:val="none"/>
        </w:rPr>
        <w:t>d</w:t>
      </w:r>
      <w:r w:rsidRPr="00B064A9">
        <w:rPr>
          <w:rFonts w:ascii="Arial" w:hAnsi="Arial" w:cs="Arial"/>
          <w:kern w:val="0"/>
          <w:szCs w:val="22"/>
          <w:lang w:eastAsia="ar-SA"/>
          <w14:ligatures w14:val="none"/>
        </w:rPr>
        <w:t>schaft,</w:t>
      </w:r>
    </w:p>
    <w:p w14:paraId="566C4F79" w14:textId="77777777" w:rsidR="00B064A9" w:rsidRDefault="004313C6" w:rsidP="00B064A9">
      <w:pPr>
        <w:pStyle w:val="NurText"/>
        <w:ind w:firstLine="708"/>
        <w:rPr>
          <w:rFonts w:ascii="Arial" w:hAnsi="Arial" w:cs="Arial"/>
          <w:kern w:val="0"/>
          <w:szCs w:val="22"/>
          <w:lang w:eastAsia="ar-SA"/>
          <w14:ligatures w14:val="none"/>
        </w:rPr>
      </w:pPr>
      <w:r w:rsidRPr="00315877">
        <w:rPr>
          <w:rFonts w:ascii="Arial" w:hAnsi="Arial" w:cs="Arial"/>
          <w:kern w:val="0"/>
          <w:szCs w:val="22"/>
          <w:lang w:eastAsia="ar-SA"/>
          <w14:ligatures w14:val="none"/>
        </w:rPr>
        <w:t>2.</w:t>
      </w:r>
      <w:r w:rsidRPr="00315877">
        <w:rPr>
          <w:rFonts w:ascii="Arial" w:hAnsi="Arial" w:cs="Arial"/>
          <w:kern w:val="0"/>
          <w:szCs w:val="22"/>
          <w:lang w:eastAsia="ar-SA"/>
          <w14:ligatures w14:val="none"/>
        </w:rPr>
        <w:tab/>
        <w:t>die konkretisierten Ziele des Naturschutzes und der Landschaftspflege,</w:t>
      </w:r>
      <w:r w:rsidR="00B064A9">
        <w:rPr>
          <w:rFonts w:ascii="Arial" w:hAnsi="Arial" w:cs="Arial"/>
          <w:kern w:val="0"/>
          <w:szCs w:val="22"/>
          <w:lang w:eastAsia="ar-SA"/>
          <w14:ligatures w14:val="none"/>
        </w:rPr>
        <w:t xml:space="preserve"> </w:t>
      </w:r>
    </w:p>
    <w:p w14:paraId="4CA50369" w14:textId="00870827" w:rsidR="004313C6" w:rsidRPr="00315877" w:rsidRDefault="004313C6" w:rsidP="00B064A9">
      <w:pPr>
        <w:pStyle w:val="NurText"/>
        <w:ind w:left="1413" w:hanging="705"/>
        <w:jc w:val="both"/>
        <w:rPr>
          <w:rFonts w:ascii="Arial" w:hAnsi="Arial" w:cs="Arial"/>
          <w:kern w:val="0"/>
          <w:szCs w:val="22"/>
          <w:lang w:eastAsia="ar-SA"/>
          <w14:ligatures w14:val="none"/>
        </w:rPr>
      </w:pPr>
      <w:r w:rsidRPr="00315877">
        <w:rPr>
          <w:rFonts w:ascii="Arial" w:hAnsi="Arial" w:cs="Arial"/>
          <w:kern w:val="0"/>
          <w:szCs w:val="22"/>
          <w:lang w:eastAsia="ar-SA"/>
          <w14:ligatures w14:val="none"/>
        </w:rPr>
        <w:t>3.</w:t>
      </w:r>
      <w:r w:rsidRPr="00315877">
        <w:rPr>
          <w:rFonts w:ascii="Arial" w:hAnsi="Arial" w:cs="Arial"/>
          <w:kern w:val="0"/>
          <w:szCs w:val="22"/>
          <w:lang w:eastAsia="ar-SA"/>
          <w14:ligatures w14:val="none"/>
        </w:rPr>
        <w:tab/>
        <w:t>die Beurteilung des vorhandenen und zu erwartenden Zustands von Natu</w:t>
      </w:r>
      <w:r w:rsidR="00B064A9">
        <w:rPr>
          <w:rFonts w:ascii="Arial" w:hAnsi="Arial" w:cs="Arial"/>
          <w:kern w:val="0"/>
          <w:szCs w:val="22"/>
          <w:lang w:eastAsia="ar-SA"/>
          <w14:ligatures w14:val="none"/>
        </w:rPr>
        <w:t xml:space="preserve">r </w:t>
      </w:r>
      <w:r w:rsidRPr="00315877">
        <w:rPr>
          <w:rFonts w:ascii="Arial" w:hAnsi="Arial" w:cs="Arial"/>
          <w:kern w:val="0"/>
          <w:szCs w:val="22"/>
          <w:lang w:eastAsia="ar-SA"/>
          <w14:ligatures w14:val="none"/>
        </w:rPr>
        <w:t>und Landschaft nach Maßgabe dieser Ziele einschließlich der sich daraus ergebenden Konflikte,</w:t>
      </w:r>
    </w:p>
    <w:p w14:paraId="2AA74F9B" w14:textId="77777777" w:rsidR="004313C6" w:rsidRPr="00315877" w:rsidRDefault="004313C6" w:rsidP="00B064A9">
      <w:pPr>
        <w:pStyle w:val="NurText"/>
        <w:ind w:firstLine="708"/>
        <w:jc w:val="both"/>
        <w:rPr>
          <w:rFonts w:ascii="Arial" w:hAnsi="Arial" w:cs="Arial"/>
          <w:kern w:val="0"/>
          <w:szCs w:val="22"/>
          <w:lang w:eastAsia="ar-SA"/>
          <w14:ligatures w14:val="none"/>
        </w:rPr>
      </w:pPr>
      <w:r w:rsidRPr="00315877">
        <w:rPr>
          <w:rFonts w:ascii="Arial" w:hAnsi="Arial" w:cs="Arial"/>
          <w:kern w:val="0"/>
          <w:szCs w:val="22"/>
          <w:lang w:eastAsia="ar-SA"/>
          <w14:ligatures w14:val="none"/>
        </w:rPr>
        <w:t xml:space="preserve"> 4.</w:t>
      </w:r>
      <w:r w:rsidRPr="00315877">
        <w:rPr>
          <w:rFonts w:ascii="Arial" w:hAnsi="Arial" w:cs="Arial"/>
          <w:kern w:val="0"/>
          <w:szCs w:val="22"/>
          <w:lang w:eastAsia="ar-SA"/>
          <w14:ligatures w14:val="none"/>
        </w:rPr>
        <w:tab/>
        <w:t xml:space="preserve">die Erfordernisse und Maßnahmen zur Umsetzung der konkretisierten Ziele des </w:t>
      </w:r>
    </w:p>
    <w:p w14:paraId="7180B692" w14:textId="5AB69CB9" w:rsidR="004313C6" w:rsidRPr="00315877" w:rsidRDefault="004313C6" w:rsidP="00B064A9">
      <w:pPr>
        <w:pStyle w:val="NurText"/>
        <w:ind w:left="708" w:firstLine="708"/>
        <w:jc w:val="both"/>
        <w:rPr>
          <w:rFonts w:ascii="Arial" w:hAnsi="Arial" w:cs="Arial"/>
          <w:kern w:val="0"/>
          <w:szCs w:val="22"/>
          <w:lang w:eastAsia="ar-SA"/>
          <w14:ligatures w14:val="none"/>
        </w:rPr>
      </w:pPr>
      <w:r w:rsidRPr="00315877">
        <w:rPr>
          <w:rFonts w:ascii="Arial" w:hAnsi="Arial" w:cs="Arial"/>
          <w:kern w:val="0"/>
          <w:szCs w:val="22"/>
          <w:lang w:eastAsia="ar-SA"/>
          <w14:ligatures w14:val="none"/>
        </w:rPr>
        <w:t>Naturschutzes und der Landschaftspflege</w:t>
      </w:r>
    </w:p>
    <w:p w14:paraId="71E900AA" w14:textId="77777777" w:rsidR="004313C6" w:rsidRPr="00315877" w:rsidRDefault="004313C6" w:rsidP="00B064A9">
      <w:pPr>
        <w:pStyle w:val="NurText"/>
        <w:rPr>
          <w:rFonts w:ascii="Arial" w:hAnsi="Arial" w:cs="Arial"/>
          <w:kern w:val="0"/>
          <w:szCs w:val="22"/>
          <w:lang w:eastAsia="ar-SA"/>
          <w14:ligatures w14:val="none"/>
        </w:rPr>
      </w:pPr>
    </w:p>
    <w:p w14:paraId="12CB5CE4" w14:textId="7D9C47C8" w:rsidR="004313C6" w:rsidRPr="00315877" w:rsidRDefault="004313C6" w:rsidP="00B064A9">
      <w:pPr>
        <w:pStyle w:val="NurText"/>
        <w:rPr>
          <w:rFonts w:ascii="Arial" w:hAnsi="Arial" w:cs="Arial"/>
          <w:kern w:val="0"/>
          <w:szCs w:val="22"/>
          <w:lang w:eastAsia="ar-SA"/>
          <w14:ligatures w14:val="none"/>
        </w:rPr>
      </w:pPr>
      <w:r w:rsidRPr="00315877">
        <w:rPr>
          <w:rFonts w:ascii="Arial" w:hAnsi="Arial" w:cs="Arial"/>
          <w:kern w:val="0"/>
          <w:szCs w:val="22"/>
          <w:lang w:eastAsia="ar-SA"/>
          <w14:ligatures w14:val="none"/>
        </w:rPr>
        <w:t>-  Umweltbericht zum Bebauungsplan in der Fassung vom 30.03.2023:</w:t>
      </w:r>
    </w:p>
    <w:p w14:paraId="1EB7564B" w14:textId="41E9E414" w:rsidR="004313C6" w:rsidRPr="00315877" w:rsidRDefault="004313C6" w:rsidP="00B064A9">
      <w:pPr>
        <w:pStyle w:val="NurText"/>
        <w:ind w:left="708"/>
        <w:jc w:val="both"/>
        <w:rPr>
          <w:rFonts w:ascii="Arial" w:hAnsi="Arial" w:cs="Arial"/>
          <w:kern w:val="0"/>
          <w:szCs w:val="22"/>
          <w:lang w:eastAsia="ar-SA"/>
          <w14:ligatures w14:val="none"/>
        </w:rPr>
      </w:pPr>
      <w:r w:rsidRPr="00315877">
        <w:rPr>
          <w:rFonts w:ascii="Arial" w:hAnsi="Arial" w:cs="Arial"/>
          <w:kern w:val="0"/>
          <w:szCs w:val="22"/>
          <w:lang w:eastAsia="ar-SA"/>
          <w14:ligatures w14:val="none"/>
        </w:rPr>
        <w:t>Dem Umweltbericht zum Entwurf des Bebauungsplans können Informationen zu möglichen Auswirkungen der Planung auf die Schutzgüter Menschen, Tiere und Pflanzen, Boden, Wasser, Luft/Klima, Landschaft, Kultur- und Sachgüter entnommen werden.</w:t>
      </w:r>
    </w:p>
    <w:p w14:paraId="7A764F50" w14:textId="54F2BABB" w:rsidR="004313C6" w:rsidRPr="00315877" w:rsidRDefault="004313C6" w:rsidP="00B064A9">
      <w:pPr>
        <w:pStyle w:val="NurText"/>
        <w:ind w:left="708"/>
        <w:jc w:val="both"/>
        <w:rPr>
          <w:rFonts w:ascii="Arial" w:hAnsi="Arial" w:cs="Arial"/>
          <w:kern w:val="0"/>
          <w:szCs w:val="22"/>
          <w:lang w:eastAsia="ar-SA"/>
          <w14:ligatures w14:val="none"/>
        </w:rPr>
      </w:pPr>
      <w:r w:rsidRPr="00315877">
        <w:rPr>
          <w:rFonts w:ascii="Arial" w:hAnsi="Arial" w:cs="Arial"/>
          <w:kern w:val="0"/>
          <w:szCs w:val="22"/>
          <w:lang w:eastAsia="ar-SA"/>
          <w14:ligatures w14:val="none"/>
        </w:rPr>
        <w:t>Im Mittelpunkt des</w:t>
      </w:r>
      <w:r w:rsidR="00E054AC">
        <w:rPr>
          <w:rFonts w:ascii="Arial" w:hAnsi="Arial" w:cs="Arial"/>
          <w:kern w:val="0"/>
          <w:szCs w:val="22"/>
          <w:lang w:eastAsia="ar-SA"/>
          <w14:ligatures w14:val="none"/>
        </w:rPr>
        <w:t xml:space="preserve"> </w:t>
      </w:r>
      <w:r w:rsidRPr="00315877">
        <w:rPr>
          <w:rFonts w:ascii="Arial" w:hAnsi="Arial" w:cs="Arial"/>
          <w:kern w:val="0"/>
          <w:szCs w:val="22"/>
          <w:lang w:eastAsia="ar-SA"/>
          <w14:ligatures w14:val="none"/>
        </w:rPr>
        <w:t>Umweltberichtes steht die Prüfung potenzieller, erheblicher Umweltauswirkungen der planerischen Neuausweisungen.</w:t>
      </w:r>
    </w:p>
    <w:p w14:paraId="2C3C3A6F" w14:textId="77777777" w:rsidR="004313C6" w:rsidRPr="00315877" w:rsidRDefault="004313C6" w:rsidP="004313C6">
      <w:pPr>
        <w:pStyle w:val="NurText"/>
        <w:rPr>
          <w:rFonts w:ascii="Arial" w:hAnsi="Arial" w:cs="Arial"/>
          <w:kern w:val="0"/>
          <w:szCs w:val="22"/>
          <w:lang w:eastAsia="ar-SA"/>
          <w14:ligatures w14:val="none"/>
        </w:rPr>
      </w:pPr>
    </w:p>
    <w:p w14:paraId="17CABFA5" w14:textId="1CC0D927" w:rsidR="004313C6" w:rsidRPr="00315877" w:rsidRDefault="004313C6" w:rsidP="00315877">
      <w:pPr>
        <w:pStyle w:val="NurText"/>
        <w:rPr>
          <w:rFonts w:ascii="Arial" w:hAnsi="Arial" w:cs="Arial"/>
          <w:kern w:val="0"/>
          <w:szCs w:val="22"/>
          <w:lang w:eastAsia="ar-SA"/>
          <w14:ligatures w14:val="none"/>
        </w:rPr>
      </w:pPr>
      <w:r w:rsidRPr="00315877">
        <w:rPr>
          <w:rFonts w:ascii="Arial" w:hAnsi="Arial" w:cs="Arial"/>
          <w:kern w:val="0"/>
          <w:szCs w:val="22"/>
          <w:lang w:eastAsia="ar-SA"/>
          <w14:ligatures w14:val="none"/>
        </w:rPr>
        <w:t>- Umweltbezogenen Stellungnahmen aus der Beteiligung der Träger öffentlicher Belange</w:t>
      </w:r>
    </w:p>
    <w:p w14:paraId="7B1F1B5B" w14:textId="77777777" w:rsidR="004313C6" w:rsidRPr="00315877" w:rsidRDefault="004313C6" w:rsidP="004313C6">
      <w:pPr>
        <w:pStyle w:val="NurText"/>
        <w:rPr>
          <w:rFonts w:ascii="Arial" w:hAnsi="Arial" w:cs="Arial"/>
          <w:kern w:val="0"/>
          <w:szCs w:val="22"/>
          <w:lang w:eastAsia="ar-SA"/>
          <w14:ligatures w14:val="none"/>
        </w:rPr>
      </w:pPr>
    </w:p>
    <w:p w14:paraId="5826D549" w14:textId="2D3D6A1F" w:rsidR="004313C6" w:rsidRPr="00315877" w:rsidRDefault="004313C6" w:rsidP="004313C6">
      <w:pPr>
        <w:pStyle w:val="NurText"/>
        <w:ind w:firstLine="708"/>
        <w:rPr>
          <w:rFonts w:ascii="Arial" w:hAnsi="Arial" w:cs="Arial"/>
          <w:kern w:val="0"/>
          <w:szCs w:val="22"/>
          <w:lang w:eastAsia="ar-SA"/>
          <w14:ligatures w14:val="none"/>
        </w:rPr>
      </w:pPr>
      <w:r w:rsidRPr="00315877">
        <w:rPr>
          <w:rFonts w:ascii="Arial" w:hAnsi="Arial" w:cs="Arial"/>
          <w:kern w:val="0"/>
          <w:szCs w:val="22"/>
          <w:lang w:eastAsia="ar-SA"/>
          <w14:ligatures w14:val="none"/>
        </w:rPr>
        <w:t>- LRA Bautzen Stellungnahmen vom 10.06.2022:</w:t>
      </w:r>
    </w:p>
    <w:p w14:paraId="64D14223" w14:textId="1D31B123" w:rsidR="004313C6" w:rsidRPr="00315877" w:rsidRDefault="004313C6" w:rsidP="004313C6">
      <w:pPr>
        <w:pStyle w:val="NurText"/>
        <w:rPr>
          <w:rFonts w:ascii="Arial" w:hAnsi="Arial" w:cs="Arial"/>
          <w:kern w:val="0"/>
          <w:szCs w:val="22"/>
          <w:lang w:eastAsia="ar-SA"/>
          <w14:ligatures w14:val="none"/>
        </w:rPr>
      </w:pPr>
      <w:r w:rsidRPr="00315877">
        <w:rPr>
          <w:rFonts w:ascii="Arial" w:hAnsi="Arial" w:cs="Arial"/>
          <w:kern w:val="0"/>
          <w:szCs w:val="22"/>
          <w:lang w:eastAsia="ar-SA"/>
          <w14:ligatures w14:val="none"/>
        </w:rPr>
        <w:tab/>
      </w:r>
      <w:r w:rsidRPr="00315877">
        <w:rPr>
          <w:rFonts w:ascii="Arial" w:hAnsi="Arial" w:cs="Arial"/>
          <w:kern w:val="0"/>
          <w:szCs w:val="22"/>
          <w:lang w:eastAsia="ar-SA"/>
          <w14:ligatures w14:val="none"/>
        </w:rPr>
        <w:tab/>
        <w:t>Hinweise bezüglich Immissionsschutz</w:t>
      </w:r>
    </w:p>
    <w:p w14:paraId="4AE312C7" w14:textId="4DFB9333" w:rsidR="004313C6" w:rsidRPr="00315877" w:rsidRDefault="004313C6" w:rsidP="004313C6">
      <w:pPr>
        <w:pStyle w:val="NurText"/>
        <w:rPr>
          <w:rFonts w:ascii="Arial" w:hAnsi="Arial" w:cs="Arial"/>
          <w:kern w:val="0"/>
          <w:szCs w:val="22"/>
          <w:lang w:eastAsia="ar-SA"/>
          <w14:ligatures w14:val="none"/>
        </w:rPr>
      </w:pPr>
      <w:r w:rsidRPr="00315877">
        <w:rPr>
          <w:rFonts w:ascii="Arial" w:hAnsi="Arial" w:cs="Arial"/>
          <w:kern w:val="0"/>
          <w:szCs w:val="22"/>
          <w:lang w:eastAsia="ar-SA"/>
          <w14:ligatures w14:val="none"/>
        </w:rPr>
        <w:tab/>
      </w:r>
      <w:r w:rsidRPr="00315877">
        <w:rPr>
          <w:rFonts w:ascii="Arial" w:hAnsi="Arial" w:cs="Arial"/>
          <w:kern w:val="0"/>
          <w:szCs w:val="22"/>
          <w:lang w:eastAsia="ar-SA"/>
          <w14:ligatures w14:val="none"/>
        </w:rPr>
        <w:tab/>
        <w:t>Hinweise zum Gewässerschutz</w:t>
      </w:r>
    </w:p>
    <w:p w14:paraId="045442E0" w14:textId="48DF44FD" w:rsidR="004313C6" w:rsidRPr="00315877" w:rsidRDefault="004313C6" w:rsidP="004313C6">
      <w:pPr>
        <w:pStyle w:val="NurText"/>
        <w:rPr>
          <w:rFonts w:ascii="Arial" w:hAnsi="Arial" w:cs="Arial"/>
          <w:kern w:val="0"/>
          <w:szCs w:val="22"/>
          <w:lang w:eastAsia="ar-SA"/>
          <w14:ligatures w14:val="none"/>
        </w:rPr>
      </w:pPr>
      <w:r w:rsidRPr="00315877">
        <w:rPr>
          <w:rFonts w:ascii="Arial" w:hAnsi="Arial" w:cs="Arial"/>
          <w:kern w:val="0"/>
          <w:szCs w:val="22"/>
          <w:lang w:eastAsia="ar-SA"/>
          <w14:ligatures w14:val="none"/>
        </w:rPr>
        <w:tab/>
      </w:r>
      <w:r w:rsidRPr="00315877">
        <w:rPr>
          <w:rFonts w:ascii="Arial" w:hAnsi="Arial" w:cs="Arial"/>
          <w:kern w:val="0"/>
          <w:szCs w:val="22"/>
          <w:lang w:eastAsia="ar-SA"/>
          <w14:ligatures w14:val="none"/>
        </w:rPr>
        <w:tab/>
        <w:t>Hinweise Abfall, Boden, Altlasten</w:t>
      </w:r>
    </w:p>
    <w:p w14:paraId="2F96320A" w14:textId="31AF1786" w:rsidR="004313C6" w:rsidRPr="00315877" w:rsidRDefault="004313C6" w:rsidP="004313C6">
      <w:pPr>
        <w:pStyle w:val="NurText"/>
        <w:rPr>
          <w:rFonts w:ascii="Arial" w:hAnsi="Arial" w:cs="Arial"/>
          <w:kern w:val="0"/>
          <w:szCs w:val="22"/>
          <w:lang w:eastAsia="ar-SA"/>
          <w14:ligatures w14:val="none"/>
        </w:rPr>
      </w:pPr>
      <w:r w:rsidRPr="00315877">
        <w:rPr>
          <w:rFonts w:ascii="Arial" w:hAnsi="Arial" w:cs="Arial"/>
          <w:kern w:val="0"/>
          <w:szCs w:val="22"/>
          <w:lang w:eastAsia="ar-SA"/>
          <w14:ligatures w14:val="none"/>
        </w:rPr>
        <w:tab/>
      </w:r>
      <w:r w:rsidRPr="00315877">
        <w:rPr>
          <w:rFonts w:ascii="Arial" w:hAnsi="Arial" w:cs="Arial"/>
          <w:kern w:val="0"/>
          <w:szCs w:val="22"/>
          <w:lang w:eastAsia="ar-SA"/>
          <w14:ligatures w14:val="none"/>
        </w:rPr>
        <w:tab/>
      </w:r>
      <w:r w:rsidR="00D56121">
        <w:rPr>
          <w:rFonts w:ascii="Arial" w:hAnsi="Arial" w:cs="Arial"/>
          <w:kern w:val="0"/>
          <w:szCs w:val="22"/>
          <w:lang w:eastAsia="ar-SA"/>
          <w14:ligatures w14:val="none"/>
        </w:rPr>
        <w:t>Betrachtung zum Artenschutz</w:t>
      </w:r>
    </w:p>
    <w:p w14:paraId="692C0FCD" w14:textId="77777777" w:rsidR="004313C6" w:rsidRPr="00315877" w:rsidRDefault="004313C6" w:rsidP="004313C6">
      <w:pPr>
        <w:pStyle w:val="NurText"/>
        <w:rPr>
          <w:rFonts w:ascii="Arial" w:hAnsi="Arial" w:cs="Arial"/>
          <w:kern w:val="0"/>
          <w:szCs w:val="22"/>
          <w:lang w:eastAsia="ar-SA"/>
          <w14:ligatures w14:val="none"/>
        </w:rPr>
      </w:pPr>
    </w:p>
    <w:p w14:paraId="1CD01CBD" w14:textId="6C0874E0" w:rsidR="004313C6" w:rsidRPr="00315877" w:rsidRDefault="004313C6" w:rsidP="004313C6">
      <w:pPr>
        <w:pStyle w:val="NurText"/>
        <w:ind w:firstLine="708"/>
        <w:rPr>
          <w:rFonts w:ascii="Arial" w:hAnsi="Arial" w:cs="Arial"/>
          <w:kern w:val="0"/>
          <w:szCs w:val="22"/>
          <w:lang w:eastAsia="ar-SA"/>
          <w14:ligatures w14:val="none"/>
        </w:rPr>
      </w:pPr>
      <w:r w:rsidRPr="00315877">
        <w:rPr>
          <w:rFonts w:ascii="Arial" w:hAnsi="Arial" w:cs="Arial"/>
          <w:kern w:val="0"/>
          <w:szCs w:val="22"/>
          <w:lang w:eastAsia="ar-SA"/>
          <w14:ligatures w14:val="none"/>
        </w:rPr>
        <w:t>-  Sächsisches Landesamt für Umwelt, Landwirtschaft und Geologie vom 08.06.2022</w:t>
      </w:r>
    </w:p>
    <w:p w14:paraId="76EB332F" w14:textId="453F370C" w:rsidR="004313C6" w:rsidRPr="00315877" w:rsidRDefault="004313C6" w:rsidP="004313C6">
      <w:pPr>
        <w:pStyle w:val="NurText"/>
        <w:ind w:left="708" w:firstLine="708"/>
        <w:rPr>
          <w:rFonts w:ascii="Arial" w:hAnsi="Arial" w:cs="Arial"/>
          <w:kern w:val="0"/>
          <w:szCs w:val="22"/>
          <w:lang w:eastAsia="ar-SA"/>
          <w14:ligatures w14:val="none"/>
        </w:rPr>
      </w:pPr>
      <w:r w:rsidRPr="00315877">
        <w:rPr>
          <w:rFonts w:ascii="Arial" w:hAnsi="Arial" w:cs="Arial"/>
          <w:kern w:val="0"/>
          <w:szCs w:val="22"/>
          <w:lang w:eastAsia="ar-SA"/>
          <w14:ligatures w14:val="none"/>
        </w:rPr>
        <w:t>Hinweise bez</w:t>
      </w:r>
      <w:r w:rsidR="00D56121">
        <w:rPr>
          <w:rFonts w:ascii="Arial" w:hAnsi="Arial" w:cs="Arial"/>
          <w:kern w:val="0"/>
          <w:szCs w:val="22"/>
          <w:lang w:eastAsia="ar-SA"/>
          <w14:ligatures w14:val="none"/>
        </w:rPr>
        <w:t>üglich Geologie und Radonschutz</w:t>
      </w:r>
    </w:p>
    <w:p w14:paraId="035FEE64" w14:textId="66AE0CE3" w:rsidR="00803C39" w:rsidRPr="00FD00B4" w:rsidRDefault="00803C39" w:rsidP="00BE0B1A">
      <w:pPr>
        <w:pStyle w:val="NrB"/>
        <w:tabs>
          <w:tab w:val="clear" w:pos="1418"/>
          <w:tab w:val="left" w:pos="0"/>
        </w:tabs>
        <w:ind w:left="0" w:firstLine="0"/>
        <w:rPr>
          <w:rFonts w:cs="Arial"/>
          <w:sz w:val="22"/>
          <w:szCs w:val="22"/>
        </w:rPr>
      </w:pPr>
    </w:p>
    <w:p w14:paraId="0AE7776A" w14:textId="29E175A0" w:rsidR="00C618BE" w:rsidRPr="00FD00B4" w:rsidRDefault="008D795B" w:rsidP="00B064A9">
      <w:pPr>
        <w:pStyle w:val="StandardWeb"/>
        <w:spacing w:after="0"/>
        <w:jc w:val="both"/>
        <w:rPr>
          <w:rFonts w:ascii="Arial" w:hAnsi="Arial" w:cs="Arial"/>
          <w:sz w:val="22"/>
          <w:szCs w:val="22"/>
          <w:lang w:eastAsia="ar-SA"/>
        </w:rPr>
      </w:pPr>
      <w:r>
        <w:rPr>
          <w:rFonts w:ascii="Arial" w:hAnsi="Arial" w:cs="Arial"/>
          <w:sz w:val="22"/>
          <w:szCs w:val="22"/>
          <w:lang w:eastAsia="ar-SA"/>
        </w:rPr>
        <w:t>Innerhalb de</w:t>
      </w:r>
      <w:r w:rsidR="00097FF8">
        <w:rPr>
          <w:rFonts w:ascii="Arial" w:hAnsi="Arial" w:cs="Arial"/>
          <w:sz w:val="22"/>
          <w:szCs w:val="22"/>
          <w:lang w:eastAsia="ar-SA"/>
        </w:rPr>
        <w:t>s genannten Zeitraumes</w:t>
      </w:r>
      <w:r>
        <w:rPr>
          <w:rFonts w:ascii="Arial" w:hAnsi="Arial" w:cs="Arial"/>
          <w:sz w:val="22"/>
          <w:szCs w:val="22"/>
          <w:lang w:eastAsia="ar-SA"/>
        </w:rPr>
        <w:t xml:space="preserve"> </w:t>
      </w:r>
      <w:r w:rsidR="00C618BE" w:rsidRPr="00FD00B4">
        <w:rPr>
          <w:rFonts w:ascii="Arial" w:hAnsi="Arial" w:cs="Arial"/>
          <w:sz w:val="22"/>
          <w:szCs w:val="22"/>
          <w:lang w:eastAsia="ar-SA"/>
        </w:rPr>
        <w:t xml:space="preserve">können von jedermann Stellungnahmen </w:t>
      </w:r>
      <w:r w:rsidR="00D56121">
        <w:rPr>
          <w:rFonts w:ascii="Arial" w:hAnsi="Arial" w:cs="Arial"/>
          <w:sz w:val="22"/>
          <w:szCs w:val="22"/>
          <w:lang w:eastAsia="ar-SA"/>
        </w:rPr>
        <w:t>zu den vorliegenden Planunterlagen abgegeben werden.</w:t>
      </w:r>
    </w:p>
    <w:p w14:paraId="48C2824C" w14:textId="74AF79FB" w:rsidR="00C618BE" w:rsidRPr="00FD00B4" w:rsidRDefault="00C618BE" w:rsidP="00B064A9">
      <w:pPr>
        <w:jc w:val="both"/>
        <w:rPr>
          <w:rFonts w:cs="Arial"/>
          <w:sz w:val="22"/>
          <w:szCs w:val="22"/>
        </w:rPr>
      </w:pPr>
    </w:p>
    <w:p w14:paraId="10D2FC4E" w14:textId="46444051" w:rsidR="00BE0B1A" w:rsidRPr="00FD00B4" w:rsidRDefault="00C618BE" w:rsidP="00B064A9">
      <w:pPr>
        <w:pStyle w:val="StandardWeb"/>
        <w:spacing w:after="0"/>
        <w:jc w:val="both"/>
        <w:rPr>
          <w:rFonts w:ascii="Arial" w:hAnsi="Arial" w:cs="Arial"/>
          <w:sz w:val="22"/>
          <w:szCs w:val="22"/>
          <w:lang w:eastAsia="ar-SA"/>
        </w:rPr>
      </w:pPr>
      <w:r w:rsidRPr="00FD00B4">
        <w:rPr>
          <w:rFonts w:ascii="Arial" w:hAnsi="Arial" w:cs="Arial"/>
          <w:sz w:val="22"/>
          <w:szCs w:val="22"/>
          <w:lang w:eastAsia="ar-SA"/>
        </w:rPr>
        <w:t xml:space="preserve">Stellungnahmen </w:t>
      </w:r>
      <w:r w:rsidR="005902F2" w:rsidRPr="00FD00B4">
        <w:rPr>
          <w:rFonts w:ascii="Arial" w:hAnsi="Arial" w:cs="Arial"/>
          <w:sz w:val="22"/>
          <w:szCs w:val="22"/>
          <w:lang w:eastAsia="ar-SA"/>
        </w:rPr>
        <w:t>können</w:t>
      </w:r>
      <w:r w:rsidRPr="00FD00B4">
        <w:rPr>
          <w:rFonts w:ascii="Arial" w:hAnsi="Arial" w:cs="Arial"/>
          <w:sz w:val="22"/>
          <w:szCs w:val="22"/>
          <w:lang w:eastAsia="ar-SA"/>
        </w:rPr>
        <w:t xml:space="preserve"> elektronisch übermittelt werden an: </w:t>
      </w:r>
      <w:hyperlink r:id="rId11" w:history="1">
        <w:r w:rsidR="00C64FF2" w:rsidRPr="00315877">
          <w:rPr>
            <w:rFonts w:ascii="Arial" w:hAnsi="Arial" w:cs="Arial"/>
            <w:sz w:val="22"/>
            <w:szCs w:val="22"/>
            <w:lang w:eastAsia="ar-SA"/>
          </w:rPr>
          <w:t>info@stadtverwaltung-sebnitz.de</w:t>
        </w:r>
      </w:hyperlink>
      <w:r w:rsidR="00C64FF2" w:rsidRPr="00315877">
        <w:rPr>
          <w:rFonts w:ascii="Arial" w:hAnsi="Arial" w:cs="Arial"/>
          <w:sz w:val="22"/>
          <w:szCs w:val="22"/>
          <w:lang w:eastAsia="ar-SA"/>
        </w:rPr>
        <w:t xml:space="preserve"> </w:t>
      </w:r>
      <w:r w:rsidRPr="00FD00B4">
        <w:rPr>
          <w:rFonts w:ascii="Arial" w:hAnsi="Arial" w:cs="Arial"/>
          <w:sz w:val="22"/>
          <w:szCs w:val="22"/>
          <w:lang w:eastAsia="ar-SA"/>
        </w:rPr>
        <w:t>oder per Fax an: 035971 53053. Sie können auch bei der Stadt</w:t>
      </w:r>
      <w:r w:rsidR="005902F2" w:rsidRPr="00FD00B4">
        <w:rPr>
          <w:rFonts w:ascii="Arial" w:hAnsi="Arial" w:cs="Arial"/>
          <w:sz w:val="22"/>
          <w:szCs w:val="22"/>
          <w:lang w:eastAsia="ar-SA"/>
        </w:rPr>
        <w:t>verwaltung</w:t>
      </w:r>
      <w:r w:rsidRPr="00FD00B4">
        <w:rPr>
          <w:rFonts w:ascii="Arial" w:hAnsi="Arial" w:cs="Arial"/>
          <w:sz w:val="22"/>
          <w:szCs w:val="22"/>
          <w:lang w:eastAsia="ar-SA"/>
        </w:rPr>
        <w:t xml:space="preserve"> Sebnitz, Kirchstraße 5, 01855 Sebnitz schriftlich eingereicht oder zur Niederschrift </w:t>
      </w:r>
      <w:r w:rsidR="001A3005">
        <w:rPr>
          <w:rFonts w:ascii="Arial" w:hAnsi="Arial" w:cs="Arial"/>
          <w:sz w:val="22"/>
          <w:szCs w:val="22"/>
          <w:lang w:eastAsia="ar-SA"/>
        </w:rPr>
        <w:t>vorgebracht</w:t>
      </w:r>
      <w:r w:rsidR="00D56121">
        <w:rPr>
          <w:rFonts w:ascii="Arial" w:hAnsi="Arial" w:cs="Arial"/>
          <w:sz w:val="22"/>
          <w:szCs w:val="22"/>
          <w:lang w:eastAsia="ar-SA"/>
        </w:rPr>
        <w:t xml:space="preserve"> werden.</w:t>
      </w:r>
    </w:p>
    <w:p w14:paraId="2A4BD9B4" w14:textId="544B8429" w:rsidR="00C618BE" w:rsidRPr="00FD00B4" w:rsidRDefault="00A84A36" w:rsidP="00B064A9">
      <w:pPr>
        <w:pStyle w:val="StandardWeb"/>
        <w:spacing w:after="0"/>
        <w:jc w:val="both"/>
        <w:rPr>
          <w:rFonts w:ascii="Arial" w:hAnsi="Arial" w:cs="Arial"/>
          <w:sz w:val="22"/>
          <w:szCs w:val="22"/>
          <w:lang w:eastAsia="ar-SA"/>
        </w:rPr>
      </w:pPr>
      <w:r w:rsidRPr="00FD00B4">
        <w:rPr>
          <w:rFonts w:ascii="Arial" w:hAnsi="Arial" w:cs="Arial"/>
          <w:sz w:val="22"/>
          <w:szCs w:val="22"/>
          <w:lang w:eastAsia="ar-SA"/>
        </w:rPr>
        <w:t xml:space="preserve">Außerhalb der Öffnungszeiten sind </w:t>
      </w:r>
      <w:r w:rsidR="00097FF8">
        <w:rPr>
          <w:rFonts w:ascii="Arial" w:hAnsi="Arial" w:cs="Arial"/>
          <w:sz w:val="22"/>
          <w:szCs w:val="22"/>
          <w:lang w:eastAsia="ar-SA"/>
        </w:rPr>
        <w:t xml:space="preserve">außerdem auch </w:t>
      </w:r>
      <w:r w:rsidRPr="00FD00B4">
        <w:rPr>
          <w:rFonts w:ascii="Arial" w:hAnsi="Arial" w:cs="Arial"/>
          <w:sz w:val="22"/>
          <w:szCs w:val="22"/>
          <w:lang w:eastAsia="ar-SA"/>
        </w:rPr>
        <w:t xml:space="preserve">Terminvereinbarungen </w:t>
      </w:r>
      <w:r w:rsidR="001A3005">
        <w:rPr>
          <w:rFonts w:ascii="Arial" w:hAnsi="Arial" w:cs="Arial"/>
          <w:sz w:val="22"/>
          <w:szCs w:val="22"/>
          <w:lang w:eastAsia="ar-SA"/>
        </w:rPr>
        <w:t xml:space="preserve">möglich. (Telefonnummer 035971 – 84 205 bzw. 84 – </w:t>
      </w:r>
      <w:r w:rsidR="003D38AF">
        <w:rPr>
          <w:rFonts w:ascii="Arial" w:hAnsi="Arial" w:cs="Arial"/>
          <w:sz w:val="22"/>
          <w:szCs w:val="22"/>
          <w:lang w:eastAsia="ar-SA"/>
        </w:rPr>
        <w:t>150</w:t>
      </w:r>
      <w:r w:rsidR="00097FF8">
        <w:rPr>
          <w:rFonts w:ascii="Arial" w:hAnsi="Arial" w:cs="Arial"/>
          <w:sz w:val="22"/>
          <w:szCs w:val="22"/>
          <w:lang w:eastAsia="ar-SA"/>
        </w:rPr>
        <w:t>)</w:t>
      </w:r>
    </w:p>
    <w:p w14:paraId="41DFBBAE" w14:textId="77777777" w:rsidR="00A84A36" w:rsidRPr="00FD00B4" w:rsidRDefault="00A84A36" w:rsidP="00B064A9">
      <w:pPr>
        <w:pStyle w:val="StandardWeb"/>
        <w:spacing w:after="0"/>
        <w:jc w:val="both"/>
        <w:rPr>
          <w:rFonts w:ascii="Arial" w:hAnsi="Arial" w:cs="Arial"/>
          <w:sz w:val="22"/>
          <w:szCs w:val="22"/>
          <w:lang w:eastAsia="ar-SA"/>
        </w:rPr>
      </w:pPr>
    </w:p>
    <w:p w14:paraId="3AEBA35C" w14:textId="066D5CB1" w:rsidR="00C618BE" w:rsidRDefault="00C618BE" w:rsidP="00B064A9">
      <w:pPr>
        <w:jc w:val="both"/>
        <w:rPr>
          <w:rFonts w:cs="Arial"/>
          <w:sz w:val="22"/>
          <w:szCs w:val="22"/>
        </w:rPr>
      </w:pPr>
      <w:r w:rsidRPr="00FD00B4">
        <w:rPr>
          <w:rFonts w:cs="Arial"/>
          <w:sz w:val="22"/>
          <w:szCs w:val="22"/>
        </w:rPr>
        <w:t>Nicht fristgerecht abgegebene Stellungnahmen können</w:t>
      </w:r>
      <w:r w:rsidR="00A84A36" w:rsidRPr="00FD00B4">
        <w:rPr>
          <w:rFonts w:cs="Arial"/>
          <w:sz w:val="22"/>
          <w:szCs w:val="22"/>
        </w:rPr>
        <w:t>, gemäß § 4a Abs. </w:t>
      </w:r>
      <w:r w:rsidR="00097FF8">
        <w:rPr>
          <w:rFonts w:cs="Arial"/>
          <w:sz w:val="22"/>
          <w:szCs w:val="22"/>
        </w:rPr>
        <w:t>5</w:t>
      </w:r>
      <w:r w:rsidR="00A84A36" w:rsidRPr="00FD00B4">
        <w:rPr>
          <w:rFonts w:cs="Arial"/>
          <w:sz w:val="22"/>
          <w:szCs w:val="22"/>
        </w:rPr>
        <w:t xml:space="preserve"> BauGB </w:t>
      </w:r>
      <w:r w:rsidRPr="00FD00B4">
        <w:rPr>
          <w:rFonts w:cs="Arial"/>
          <w:sz w:val="22"/>
          <w:szCs w:val="22"/>
        </w:rPr>
        <w:t>bei der Beschlussfassung über den Bauleitplan unberücksichtigt ble</w:t>
      </w:r>
      <w:r w:rsidR="00097FF8">
        <w:rPr>
          <w:rFonts w:cs="Arial"/>
          <w:sz w:val="22"/>
          <w:szCs w:val="22"/>
        </w:rPr>
        <w:t>iben.</w:t>
      </w:r>
    </w:p>
    <w:p w14:paraId="760F1A9F" w14:textId="77777777" w:rsidR="00D56121" w:rsidRDefault="00D56121" w:rsidP="00B064A9">
      <w:pPr>
        <w:jc w:val="both"/>
        <w:rPr>
          <w:rFonts w:cs="Arial"/>
          <w:sz w:val="22"/>
          <w:szCs w:val="22"/>
        </w:rPr>
      </w:pPr>
    </w:p>
    <w:p w14:paraId="20E5A792" w14:textId="3271B1FE" w:rsidR="002C2A61" w:rsidRDefault="002C2A61" w:rsidP="00B064A9">
      <w:pPr>
        <w:jc w:val="both"/>
        <w:rPr>
          <w:rFonts w:cs="Arial"/>
          <w:sz w:val="22"/>
          <w:szCs w:val="22"/>
        </w:rPr>
      </w:pPr>
      <w:r>
        <w:rPr>
          <w:rFonts w:cs="Arial"/>
          <w:sz w:val="22"/>
          <w:szCs w:val="22"/>
        </w:rPr>
        <w:t>Hinweis:</w:t>
      </w:r>
    </w:p>
    <w:p w14:paraId="23E434BA" w14:textId="446FE0DB" w:rsidR="002C2A61" w:rsidRDefault="002C2A61" w:rsidP="002C2A61">
      <w:pPr>
        <w:ind w:right="140"/>
        <w:jc w:val="both"/>
        <w:rPr>
          <w:rFonts w:cs="Arial"/>
          <w:sz w:val="22"/>
          <w:szCs w:val="22"/>
        </w:rPr>
      </w:pPr>
      <w:r w:rsidRPr="00FD00B4">
        <w:rPr>
          <w:rFonts w:cs="Arial"/>
          <w:sz w:val="22"/>
          <w:szCs w:val="22"/>
        </w:rPr>
        <w:t xml:space="preserve">Die </w:t>
      </w:r>
      <w:r>
        <w:rPr>
          <w:rFonts w:cs="Arial"/>
          <w:sz w:val="22"/>
          <w:szCs w:val="22"/>
        </w:rPr>
        <w:t xml:space="preserve">öffentliche Bekanntmachung ist zusätzlich ins </w:t>
      </w:r>
      <w:r w:rsidRPr="00FD00B4">
        <w:rPr>
          <w:rFonts w:cs="Arial"/>
          <w:sz w:val="22"/>
          <w:szCs w:val="22"/>
        </w:rPr>
        <w:t xml:space="preserve">Internet </w:t>
      </w:r>
      <w:r>
        <w:rPr>
          <w:rFonts w:cs="Arial"/>
          <w:sz w:val="22"/>
          <w:szCs w:val="22"/>
        </w:rPr>
        <w:t xml:space="preserve">eingestellt worden und befindet sich </w:t>
      </w:r>
      <w:r w:rsidRPr="00FD00B4">
        <w:rPr>
          <w:rFonts w:cs="Arial"/>
          <w:sz w:val="22"/>
          <w:szCs w:val="22"/>
        </w:rPr>
        <w:t xml:space="preserve">auf der Homepage </w:t>
      </w:r>
      <w:r w:rsidR="00D56121">
        <w:rPr>
          <w:rFonts w:cs="Arial"/>
          <w:sz w:val="22"/>
          <w:szCs w:val="22"/>
        </w:rPr>
        <w:t xml:space="preserve">der Großen Kreisstadt Sebnitz </w:t>
      </w:r>
      <w:r w:rsidRPr="00FD00B4">
        <w:rPr>
          <w:rFonts w:cs="Arial"/>
          <w:sz w:val="22"/>
          <w:szCs w:val="22"/>
        </w:rPr>
        <w:t>unter: https://www.rathaus.sebnitz.de/</w:t>
      </w:r>
      <w:r>
        <w:rPr>
          <w:rFonts w:cs="Arial"/>
          <w:sz w:val="22"/>
          <w:szCs w:val="22"/>
        </w:rPr>
        <w:t>aktuelles</w:t>
      </w:r>
      <w:r w:rsidRPr="00FD00B4">
        <w:rPr>
          <w:rFonts w:cs="Arial"/>
          <w:sz w:val="22"/>
          <w:szCs w:val="22"/>
        </w:rPr>
        <w:t>/</w:t>
      </w:r>
      <w:r>
        <w:rPr>
          <w:rFonts w:cs="Arial"/>
          <w:sz w:val="22"/>
          <w:szCs w:val="22"/>
        </w:rPr>
        <w:t>bekanntmachungen</w:t>
      </w:r>
      <w:r w:rsidRPr="00FD00B4">
        <w:rPr>
          <w:rFonts w:cs="Arial"/>
          <w:sz w:val="22"/>
          <w:szCs w:val="22"/>
        </w:rPr>
        <w:t>/</w:t>
      </w:r>
    </w:p>
    <w:p w14:paraId="4EC62E1F" w14:textId="77777777" w:rsidR="002C2A61" w:rsidRPr="00FD00B4" w:rsidRDefault="002C2A61" w:rsidP="00B064A9">
      <w:pPr>
        <w:jc w:val="both"/>
        <w:rPr>
          <w:rFonts w:cs="Arial"/>
          <w:sz w:val="22"/>
          <w:szCs w:val="22"/>
        </w:rPr>
      </w:pPr>
    </w:p>
    <w:p w14:paraId="7CE6D982" w14:textId="77777777" w:rsidR="00C618BE" w:rsidRPr="00FD00B4" w:rsidRDefault="00C618BE" w:rsidP="00B064A9">
      <w:pPr>
        <w:pStyle w:val="StandardWeb"/>
        <w:spacing w:after="0"/>
        <w:jc w:val="both"/>
        <w:rPr>
          <w:rFonts w:ascii="Arial" w:hAnsi="Arial" w:cs="Arial"/>
          <w:sz w:val="22"/>
          <w:szCs w:val="22"/>
        </w:rPr>
      </w:pPr>
      <w:r w:rsidRPr="00FD00B4">
        <w:rPr>
          <w:rFonts w:ascii="Arial" w:hAnsi="Arial" w:cs="Arial"/>
          <w:sz w:val="22"/>
          <w:szCs w:val="22"/>
        </w:rPr>
        <w:t>Datenschutzinformation:</w:t>
      </w:r>
      <w:r w:rsidRPr="00FD00B4">
        <w:rPr>
          <w:rFonts w:ascii="Arial" w:hAnsi="Arial" w:cs="Arial"/>
          <w:sz w:val="22"/>
          <w:szCs w:val="22"/>
        </w:rPr>
        <w:br/>
        <w:t>Die Verarbeitung personenbezogener Daten erfolgt auf Grundlage § 3 Baugesetzbuch in Verbindung mit Art. 6 Abs. 1 Buchst. e Datenschutz-Grundverordnung und dem Sächsischen Datenschutzgesetz. Sofern Sie Ihre Stellungnahme ohne Absenderangaben abgeben, erhalten Sie keine Mitteilung über das Ergebnis der Prüfung. Weitere Informationen entnehmen Sie bitte dem Formblatt „Informationspflichten bei der Erhebung von Daten im Rahmen der Öffentlichkeitsbeteiligung nach dem Baugesetzbuch und nach Artikel 13 der Datenschutz-Grundverordnung“, welches mit ausliegt.</w:t>
      </w:r>
    </w:p>
    <w:p w14:paraId="553537F2" w14:textId="77777777" w:rsidR="00773478" w:rsidRDefault="00773478" w:rsidP="00B064A9">
      <w:pPr>
        <w:jc w:val="both"/>
        <w:rPr>
          <w:rFonts w:cs="Arial"/>
          <w:sz w:val="22"/>
          <w:szCs w:val="22"/>
        </w:rPr>
      </w:pPr>
    </w:p>
    <w:p w14:paraId="13ACFEF9" w14:textId="77777777" w:rsidR="00FD00B4" w:rsidRDefault="00FD00B4" w:rsidP="00B064A9">
      <w:pPr>
        <w:jc w:val="both"/>
        <w:rPr>
          <w:rFonts w:cs="Arial"/>
          <w:sz w:val="22"/>
          <w:szCs w:val="22"/>
        </w:rPr>
      </w:pPr>
    </w:p>
    <w:p w14:paraId="1868C1FF" w14:textId="77777777" w:rsidR="00FD00B4" w:rsidRPr="00FD00B4" w:rsidRDefault="00FD00B4" w:rsidP="00B064A9">
      <w:pPr>
        <w:jc w:val="both"/>
        <w:rPr>
          <w:rFonts w:cs="Arial"/>
          <w:sz w:val="22"/>
          <w:szCs w:val="22"/>
        </w:rPr>
      </w:pPr>
    </w:p>
    <w:p w14:paraId="23C8587C" w14:textId="77777777" w:rsidR="00773478" w:rsidRPr="00FD00B4" w:rsidRDefault="00773478" w:rsidP="00BE0B1A">
      <w:pPr>
        <w:rPr>
          <w:rFonts w:cs="Arial"/>
          <w:sz w:val="22"/>
          <w:szCs w:val="22"/>
        </w:rPr>
      </w:pPr>
    </w:p>
    <w:p w14:paraId="02850AD9" w14:textId="77777777" w:rsidR="00A84A36" w:rsidRPr="00FD00B4" w:rsidRDefault="00A84A36" w:rsidP="00BE0B1A">
      <w:pPr>
        <w:overflowPunct/>
        <w:autoSpaceDN w:val="0"/>
        <w:adjustRightInd w:val="0"/>
        <w:textAlignment w:val="auto"/>
        <w:rPr>
          <w:rFonts w:cs="Arial"/>
          <w:sz w:val="22"/>
          <w:szCs w:val="22"/>
          <w:lang w:eastAsia="de-DE"/>
        </w:rPr>
      </w:pPr>
    </w:p>
    <w:p w14:paraId="57261778" w14:textId="77777777" w:rsidR="00A84A36" w:rsidRPr="00FD00B4" w:rsidRDefault="00A84A36" w:rsidP="00773478">
      <w:pPr>
        <w:overflowPunct/>
        <w:autoSpaceDN w:val="0"/>
        <w:adjustRightInd w:val="0"/>
        <w:textAlignment w:val="auto"/>
        <w:rPr>
          <w:rFonts w:cs="Arial"/>
          <w:sz w:val="22"/>
          <w:szCs w:val="22"/>
          <w:lang w:eastAsia="de-DE"/>
        </w:rPr>
      </w:pPr>
    </w:p>
    <w:p w14:paraId="57F744CB" w14:textId="44FDC973" w:rsidR="00773478" w:rsidRPr="003D38AF" w:rsidRDefault="00773478" w:rsidP="00773478">
      <w:pPr>
        <w:overflowPunct/>
        <w:autoSpaceDN w:val="0"/>
        <w:adjustRightInd w:val="0"/>
        <w:textAlignment w:val="auto"/>
        <w:rPr>
          <w:rFonts w:cs="Arial"/>
          <w:i/>
          <w:iCs/>
          <w:sz w:val="22"/>
          <w:szCs w:val="22"/>
          <w:lang w:eastAsia="de-DE"/>
        </w:rPr>
      </w:pPr>
      <w:r w:rsidRPr="003D38AF">
        <w:rPr>
          <w:rFonts w:cs="Arial"/>
          <w:i/>
          <w:iCs/>
          <w:sz w:val="22"/>
          <w:szCs w:val="22"/>
          <w:lang w:eastAsia="de-DE"/>
        </w:rPr>
        <w:t>Kretzschmar</w:t>
      </w:r>
    </w:p>
    <w:p w14:paraId="12CF8C0A" w14:textId="08872CBE" w:rsidR="00D51552" w:rsidRPr="003D38AF" w:rsidRDefault="00D56121" w:rsidP="00BE5320">
      <w:pPr>
        <w:jc w:val="both"/>
        <w:rPr>
          <w:rFonts w:cs="Arial"/>
          <w:i/>
          <w:iCs/>
          <w:sz w:val="22"/>
          <w:szCs w:val="22"/>
          <w:lang w:eastAsia="de-DE"/>
        </w:rPr>
      </w:pPr>
      <w:r>
        <w:rPr>
          <w:rFonts w:cs="Arial"/>
          <w:i/>
          <w:iCs/>
          <w:sz w:val="22"/>
          <w:szCs w:val="22"/>
          <w:lang w:eastAsia="de-DE"/>
        </w:rPr>
        <w:t>Oberbürgermeister</w:t>
      </w:r>
    </w:p>
    <w:sectPr w:rsidR="00D51552" w:rsidRPr="003D38AF" w:rsidSect="00B064A9">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9AFD" w14:textId="77777777" w:rsidR="000D5AE8" w:rsidRDefault="000D5AE8" w:rsidP="000D5AE8">
      <w:r>
        <w:separator/>
      </w:r>
    </w:p>
  </w:endnote>
  <w:endnote w:type="continuationSeparator" w:id="0">
    <w:p w14:paraId="36F4A653" w14:textId="77777777" w:rsidR="000D5AE8" w:rsidRDefault="000D5AE8" w:rsidP="000D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16AC" w14:textId="77777777" w:rsidR="000D5AE8" w:rsidRDefault="000D5A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AAED" w14:textId="77777777" w:rsidR="000D5AE8" w:rsidRDefault="000D5A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3618" w14:textId="77777777" w:rsidR="000D5AE8" w:rsidRDefault="000D5A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966CC" w14:textId="77777777" w:rsidR="000D5AE8" w:rsidRDefault="000D5AE8" w:rsidP="000D5AE8">
      <w:r>
        <w:separator/>
      </w:r>
    </w:p>
  </w:footnote>
  <w:footnote w:type="continuationSeparator" w:id="0">
    <w:p w14:paraId="5817A66A" w14:textId="77777777" w:rsidR="000D5AE8" w:rsidRDefault="000D5AE8" w:rsidP="000D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9AB1" w14:textId="77777777" w:rsidR="000D5AE8" w:rsidRDefault="000D5A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94ED" w14:textId="77777777" w:rsidR="000D5AE8" w:rsidRDefault="000D5A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A65B" w14:textId="77777777" w:rsidR="000D5AE8" w:rsidRDefault="000D5A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80552"/>
    <w:multiLevelType w:val="hybridMultilevel"/>
    <w:tmpl w:val="F698BBF2"/>
    <w:lvl w:ilvl="0" w:tplc="107A99CE">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1FA77164"/>
    <w:multiLevelType w:val="hybridMultilevel"/>
    <w:tmpl w:val="2B6C3042"/>
    <w:lvl w:ilvl="0" w:tplc="FF1EC9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6D45C8"/>
    <w:multiLevelType w:val="hybridMultilevel"/>
    <w:tmpl w:val="32543D8A"/>
    <w:lvl w:ilvl="0" w:tplc="2C1EF95E">
      <w:start w:val="1"/>
      <w:numFmt w:val="decimal"/>
      <w:lvlText w:val="%1."/>
      <w:lvlJc w:val="left"/>
      <w:pPr>
        <w:ind w:left="1413" w:hanging="70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4AEC137A"/>
    <w:multiLevelType w:val="hybridMultilevel"/>
    <w:tmpl w:val="C156B588"/>
    <w:lvl w:ilvl="0" w:tplc="0C961396">
      <w:start w:val="1"/>
      <w:numFmt w:val="decimal"/>
      <w:lvlText w:val="%1."/>
      <w:lvlJc w:val="left"/>
      <w:pPr>
        <w:ind w:left="2750" w:hanging="360"/>
      </w:pPr>
      <w:rPr>
        <w:rFonts w:hint="default"/>
      </w:rPr>
    </w:lvl>
    <w:lvl w:ilvl="1" w:tplc="04070019" w:tentative="1">
      <w:start w:val="1"/>
      <w:numFmt w:val="lowerLetter"/>
      <w:lvlText w:val="%2."/>
      <w:lvlJc w:val="left"/>
      <w:pPr>
        <w:ind w:left="3470" w:hanging="360"/>
      </w:pPr>
    </w:lvl>
    <w:lvl w:ilvl="2" w:tplc="0407001B" w:tentative="1">
      <w:start w:val="1"/>
      <w:numFmt w:val="lowerRoman"/>
      <w:lvlText w:val="%3."/>
      <w:lvlJc w:val="right"/>
      <w:pPr>
        <w:ind w:left="4190" w:hanging="180"/>
      </w:pPr>
    </w:lvl>
    <w:lvl w:ilvl="3" w:tplc="0407000F" w:tentative="1">
      <w:start w:val="1"/>
      <w:numFmt w:val="decimal"/>
      <w:lvlText w:val="%4."/>
      <w:lvlJc w:val="left"/>
      <w:pPr>
        <w:ind w:left="4910" w:hanging="360"/>
      </w:pPr>
    </w:lvl>
    <w:lvl w:ilvl="4" w:tplc="04070019" w:tentative="1">
      <w:start w:val="1"/>
      <w:numFmt w:val="lowerLetter"/>
      <w:lvlText w:val="%5."/>
      <w:lvlJc w:val="left"/>
      <w:pPr>
        <w:ind w:left="5630" w:hanging="360"/>
      </w:pPr>
    </w:lvl>
    <w:lvl w:ilvl="5" w:tplc="0407001B" w:tentative="1">
      <w:start w:val="1"/>
      <w:numFmt w:val="lowerRoman"/>
      <w:lvlText w:val="%6."/>
      <w:lvlJc w:val="right"/>
      <w:pPr>
        <w:ind w:left="6350" w:hanging="180"/>
      </w:pPr>
    </w:lvl>
    <w:lvl w:ilvl="6" w:tplc="0407000F" w:tentative="1">
      <w:start w:val="1"/>
      <w:numFmt w:val="decimal"/>
      <w:lvlText w:val="%7."/>
      <w:lvlJc w:val="left"/>
      <w:pPr>
        <w:ind w:left="7070" w:hanging="360"/>
      </w:pPr>
    </w:lvl>
    <w:lvl w:ilvl="7" w:tplc="04070019" w:tentative="1">
      <w:start w:val="1"/>
      <w:numFmt w:val="lowerLetter"/>
      <w:lvlText w:val="%8."/>
      <w:lvlJc w:val="left"/>
      <w:pPr>
        <w:ind w:left="7790" w:hanging="360"/>
      </w:pPr>
    </w:lvl>
    <w:lvl w:ilvl="8" w:tplc="0407001B" w:tentative="1">
      <w:start w:val="1"/>
      <w:numFmt w:val="lowerRoman"/>
      <w:lvlText w:val="%9."/>
      <w:lvlJc w:val="right"/>
      <w:pPr>
        <w:ind w:left="8510" w:hanging="180"/>
      </w:pPr>
    </w:lvl>
  </w:abstractNum>
  <w:num w:numId="1" w16cid:durableId="1725326072">
    <w:abstractNumId w:val="0"/>
  </w:num>
  <w:num w:numId="2" w16cid:durableId="2111584654">
    <w:abstractNumId w:val="0"/>
  </w:num>
  <w:num w:numId="3" w16cid:durableId="1586525143">
    <w:abstractNumId w:val="1"/>
  </w:num>
  <w:num w:numId="4" w16cid:durableId="831682115">
    <w:abstractNumId w:val="3"/>
  </w:num>
  <w:num w:numId="5" w16cid:durableId="512692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78"/>
    <w:rsid w:val="0009482F"/>
    <w:rsid w:val="00097FF8"/>
    <w:rsid w:val="000B6A33"/>
    <w:rsid w:val="000D170A"/>
    <w:rsid w:val="000D3A16"/>
    <w:rsid w:val="000D5AE8"/>
    <w:rsid w:val="00122EBA"/>
    <w:rsid w:val="001473DF"/>
    <w:rsid w:val="00165AFF"/>
    <w:rsid w:val="001836CD"/>
    <w:rsid w:val="00186744"/>
    <w:rsid w:val="001A3005"/>
    <w:rsid w:val="001A35D8"/>
    <w:rsid w:val="00224E8D"/>
    <w:rsid w:val="0023191A"/>
    <w:rsid w:val="002C2A61"/>
    <w:rsid w:val="002F4A5B"/>
    <w:rsid w:val="00315877"/>
    <w:rsid w:val="00326F84"/>
    <w:rsid w:val="003320D4"/>
    <w:rsid w:val="003567C2"/>
    <w:rsid w:val="00377AF7"/>
    <w:rsid w:val="003B35C0"/>
    <w:rsid w:val="003D38AF"/>
    <w:rsid w:val="003F257A"/>
    <w:rsid w:val="004313C6"/>
    <w:rsid w:val="00461AD6"/>
    <w:rsid w:val="00475AAB"/>
    <w:rsid w:val="004C02F3"/>
    <w:rsid w:val="004D421D"/>
    <w:rsid w:val="004E0A0F"/>
    <w:rsid w:val="004E69A0"/>
    <w:rsid w:val="00514E51"/>
    <w:rsid w:val="0051686C"/>
    <w:rsid w:val="00555396"/>
    <w:rsid w:val="005902F2"/>
    <w:rsid w:val="0059153D"/>
    <w:rsid w:val="006160B4"/>
    <w:rsid w:val="006327A0"/>
    <w:rsid w:val="006745F2"/>
    <w:rsid w:val="00677EFA"/>
    <w:rsid w:val="006807DF"/>
    <w:rsid w:val="00694C84"/>
    <w:rsid w:val="006A6A92"/>
    <w:rsid w:val="006B792E"/>
    <w:rsid w:val="0074463B"/>
    <w:rsid w:val="00746E98"/>
    <w:rsid w:val="00773478"/>
    <w:rsid w:val="00777404"/>
    <w:rsid w:val="00791146"/>
    <w:rsid w:val="007C521E"/>
    <w:rsid w:val="00803C39"/>
    <w:rsid w:val="0086421C"/>
    <w:rsid w:val="00880431"/>
    <w:rsid w:val="00880EFD"/>
    <w:rsid w:val="008D795B"/>
    <w:rsid w:val="008E5DEC"/>
    <w:rsid w:val="009256DB"/>
    <w:rsid w:val="00937B81"/>
    <w:rsid w:val="009A7506"/>
    <w:rsid w:val="009A7D57"/>
    <w:rsid w:val="009B12C5"/>
    <w:rsid w:val="00A3051F"/>
    <w:rsid w:val="00A536FE"/>
    <w:rsid w:val="00A54E4A"/>
    <w:rsid w:val="00A84A36"/>
    <w:rsid w:val="00A95651"/>
    <w:rsid w:val="00B064A9"/>
    <w:rsid w:val="00B476B7"/>
    <w:rsid w:val="00BA2FC4"/>
    <w:rsid w:val="00BC2B60"/>
    <w:rsid w:val="00BE0B1A"/>
    <w:rsid w:val="00BE5320"/>
    <w:rsid w:val="00C60C96"/>
    <w:rsid w:val="00C618BE"/>
    <w:rsid w:val="00C64FF2"/>
    <w:rsid w:val="00C934A1"/>
    <w:rsid w:val="00CD193F"/>
    <w:rsid w:val="00CF0239"/>
    <w:rsid w:val="00CF7DE3"/>
    <w:rsid w:val="00D244DA"/>
    <w:rsid w:val="00D51552"/>
    <w:rsid w:val="00D53239"/>
    <w:rsid w:val="00D56121"/>
    <w:rsid w:val="00D675B0"/>
    <w:rsid w:val="00D84CC0"/>
    <w:rsid w:val="00DA3F54"/>
    <w:rsid w:val="00DB28F1"/>
    <w:rsid w:val="00DE12FE"/>
    <w:rsid w:val="00E054AC"/>
    <w:rsid w:val="00E42262"/>
    <w:rsid w:val="00EC1875"/>
    <w:rsid w:val="00F045F7"/>
    <w:rsid w:val="00F05E17"/>
    <w:rsid w:val="00F24931"/>
    <w:rsid w:val="00F859C7"/>
    <w:rsid w:val="00F86EA5"/>
    <w:rsid w:val="00FC6D3C"/>
    <w:rsid w:val="00FD00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D6974"/>
  <w15:chartTrackingRefBased/>
  <w15:docId w15:val="{7770D4FD-D221-49E5-B07C-32ACFDCC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478"/>
    <w:pPr>
      <w:overflowPunct w:val="0"/>
      <w:autoSpaceDE w:val="0"/>
      <w:spacing w:after="0" w:line="240" w:lineRule="auto"/>
      <w:textAlignment w:val="baseline"/>
    </w:pPr>
    <w:rPr>
      <w:rFonts w:ascii="Arial" w:eastAsia="Times New Roman" w:hAnsi="Arial" w:cs="Times New Roman"/>
      <w:sz w:val="24"/>
      <w:szCs w:val="20"/>
      <w:lang w:eastAsia="ar-SA"/>
    </w:rPr>
  </w:style>
  <w:style w:type="paragraph" w:styleId="berschrift1">
    <w:name w:val="heading 1"/>
    <w:basedOn w:val="Standard"/>
    <w:next w:val="Standard"/>
    <w:link w:val="berschrift1Zchn"/>
    <w:qFormat/>
    <w:rsid w:val="00773478"/>
    <w:pPr>
      <w:keepNext/>
      <w:autoSpaceDN w:val="0"/>
      <w:adjustRightInd w:val="0"/>
      <w:jc w:val="center"/>
      <w:outlineLvl w:val="0"/>
    </w:pPr>
    <w:rPr>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1146"/>
    <w:pPr>
      <w:spacing w:after="0" w:line="240" w:lineRule="auto"/>
    </w:pPr>
  </w:style>
  <w:style w:type="character" w:customStyle="1" w:styleId="berschrift1Zchn">
    <w:name w:val="Überschrift 1 Zchn"/>
    <w:basedOn w:val="Absatz-Standardschriftart"/>
    <w:link w:val="berschrift1"/>
    <w:rsid w:val="00773478"/>
    <w:rPr>
      <w:rFonts w:ascii="Arial" w:eastAsia="Times New Roman" w:hAnsi="Arial" w:cs="Times New Roman"/>
      <w:sz w:val="28"/>
      <w:szCs w:val="20"/>
      <w:lang w:eastAsia="de-DE"/>
    </w:rPr>
  </w:style>
  <w:style w:type="paragraph" w:styleId="Textkrper">
    <w:name w:val="Body Text"/>
    <w:basedOn w:val="Standard"/>
    <w:link w:val="TextkrperZchn"/>
    <w:rsid w:val="00773478"/>
    <w:pPr>
      <w:spacing w:after="120"/>
    </w:pPr>
  </w:style>
  <w:style w:type="character" w:customStyle="1" w:styleId="TextkrperZchn">
    <w:name w:val="Textkörper Zchn"/>
    <w:basedOn w:val="Absatz-Standardschriftart"/>
    <w:link w:val="Textkrper"/>
    <w:rsid w:val="00773478"/>
    <w:rPr>
      <w:rFonts w:ascii="Arial" w:eastAsia="Times New Roman" w:hAnsi="Arial" w:cs="Times New Roman"/>
      <w:sz w:val="24"/>
      <w:szCs w:val="20"/>
      <w:lang w:eastAsia="ar-SA"/>
    </w:rPr>
  </w:style>
  <w:style w:type="paragraph" w:customStyle="1" w:styleId="NrB">
    <w:name w:val="NrB"/>
    <w:basedOn w:val="Standard"/>
    <w:rsid w:val="00773478"/>
    <w:pPr>
      <w:tabs>
        <w:tab w:val="left" w:pos="1418"/>
      </w:tabs>
      <w:ind w:left="1418" w:hanging="1418"/>
      <w:jc w:val="both"/>
    </w:pPr>
  </w:style>
  <w:style w:type="character" w:styleId="Hyperlink">
    <w:name w:val="Hyperlink"/>
    <w:uiPriority w:val="99"/>
    <w:unhideWhenUsed/>
    <w:rsid w:val="00773478"/>
    <w:rPr>
      <w:color w:val="0000FF"/>
      <w:u w:val="single"/>
    </w:rPr>
  </w:style>
  <w:style w:type="paragraph" w:styleId="StandardWeb">
    <w:name w:val="Normal (Web)"/>
    <w:basedOn w:val="Standard"/>
    <w:uiPriority w:val="99"/>
    <w:unhideWhenUsed/>
    <w:rsid w:val="00C618BE"/>
    <w:pPr>
      <w:overflowPunct/>
      <w:autoSpaceDE/>
      <w:spacing w:after="75"/>
      <w:textAlignment w:val="auto"/>
    </w:pPr>
    <w:rPr>
      <w:rFonts w:ascii="Times New Roman" w:hAnsi="Times New Roman"/>
      <w:szCs w:val="24"/>
      <w:lang w:eastAsia="de-DE"/>
    </w:rPr>
  </w:style>
  <w:style w:type="paragraph" w:customStyle="1" w:styleId="Default">
    <w:name w:val="Default"/>
    <w:rsid w:val="00165AFF"/>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F045F7"/>
    <w:pPr>
      <w:ind w:left="720"/>
      <w:contextualSpacing/>
    </w:pPr>
  </w:style>
  <w:style w:type="character" w:customStyle="1" w:styleId="NichtaufgelsteErwhnung1">
    <w:name w:val="Nicht aufgelöste Erwähnung1"/>
    <w:basedOn w:val="Absatz-Standardschriftart"/>
    <w:uiPriority w:val="99"/>
    <w:semiHidden/>
    <w:unhideWhenUsed/>
    <w:rsid w:val="00122EBA"/>
    <w:rPr>
      <w:color w:val="605E5C"/>
      <w:shd w:val="clear" w:color="auto" w:fill="E1DFDD"/>
    </w:rPr>
  </w:style>
  <w:style w:type="paragraph" w:styleId="NurText">
    <w:name w:val="Plain Text"/>
    <w:basedOn w:val="Standard"/>
    <w:link w:val="NurTextZchn"/>
    <w:uiPriority w:val="99"/>
    <w:semiHidden/>
    <w:unhideWhenUsed/>
    <w:rsid w:val="004313C6"/>
    <w:pPr>
      <w:overflowPunct/>
      <w:autoSpaceDE/>
      <w:textAlignment w:val="auto"/>
    </w:pPr>
    <w:rPr>
      <w:rFonts w:ascii="Calibri" w:hAnsi="Calibri" w:cstheme="minorBidi"/>
      <w:kern w:val="2"/>
      <w:sz w:val="22"/>
      <w:szCs w:val="21"/>
      <w:lang w:eastAsia="en-US"/>
      <w14:ligatures w14:val="standardContextual"/>
    </w:rPr>
  </w:style>
  <w:style w:type="character" w:customStyle="1" w:styleId="NurTextZchn">
    <w:name w:val="Nur Text Zchn"/>
    <w:basedOn w:val="Absatz-Standardschriftart"/>
    <w:link w:val="NurText"/>
    <w:uiPriority w:val="99"/>
    <w:semiHidden/>
    <w:rsid w:val="004313C6"/>
    <w:rPr>
      <w:rFonts w:ascii="Calibri" w:eastAsia="Times New Roman" w:hAnsi="Calibri"/>
      <w:kern w:val="2"/>
      <w:szCs w:val="21"/>
      <w14:ligatures w14:val="standardContextual"/>
    </w:rPr>
  </w:style>
  <w:style w:type="paragraph" w:styleId="Kopfzeile">
    <w:name w:val="header"/>
    <w:basedOn w:val="Standard"/>
    <w:link w:val="KopfzeileZchn"/>
    <w:uiPriority w:val="99"/>
    <w:unhideWhenUsed/>
    <w:rsid w:val="000D5AE8"/>
    <w:pPr>
      <w:tabs>
        <w:tab w:val="center" w:pos="4536"/>
        <w:tab w:val="right" w:pos="9072"/>
      </w:tabs>
    </w:pPr>
  </w:style>
  <w:style w:type="character" w:customStyle="1" w:styleId="KopfzeileZchn">
    <w:name w:val="Kopfzeile Zchn"/>
    <w:basedOn w:val="Absatz-Standardschriftart"/>
    <w:link w:val="Kopfzeile"/>
    <w:uiPriority w:val="99"/>
    <w:rsid w:val="000D5AE8"/>
    <w:rPr>
      <w:rFonts w:ascii="Arial" w:eastAsia="Times New Roman" w:hAnsi="Arial" w:cs="Times New Roman"/>
      <w:sz w:val="24"/>
      <w:szCs w:val="20"/>
      <w:lang w:eastAsia="ar-SA"/>
    </w:rPr>
  </w:style>
  <w:style w:type="paragraph" w:styleId="Fuzeile">
    <w:name w:val="footer"/>
    <w:basedOn w:val="Standard"/>
    <w:link w:val="FuzeileZchn"/>
    <w:uiPriority w:val="99"/>
    <w:unhideWhenUsed/>
    <w:rsid w:val="000D5AE8"/>
    <w:pPr>
      <w:tabs>
        <w:tab w:val="center" w:pos="4536"/>
        <w:tab w:val="right" w:pos="9072"/>
      </w:tabs>
    </w:pPr>
  </w:style>
  <w:style w:type="character" w:customStyle="1" w:styleId="FuzeileZchn">
    <w:name w:val="Fußzeile Zchn"/>
    <w:basedOn w:val="Absatz-Standardschriftart"/>
    <w:link w:val="Fuzeile"/>
    <w:uiPriority w:val="99"/>
    <w:rsid w:val="000D5AE8"/>
    <w:rPr>
      <w:rFonts w:ascii="Arial" w:eastAsia="Times New Roman" w:hAnsi="Arial" w:cs="Times New Roman"/>
      <w:sz w:val="24"/>
      <w:szCs w:val="20"/>
      <w:lang w:eastAsia="ar-SA"/>
    </w:rPr>
  </w:style>
  <w:style w:type="character" w:styleId="Kommentarzeichen">
    <w:name w:val="annotation reference"/>
    <w:basedOn w:val="Absatz-Standardschriftart"/>
    <w:uiPriority w:val="99"/>
    <w:semiHidden/>
    <w:unhideWhenUsed/>
    <w:rsid w:val="00D56121"/>
    <w:rPr>
      <w:sz w:val="16"/>
      <w:szCs w:val="16"/>
    </w:rPr>
  </w:style>
  <w:style w:type="paragraph" w:styleId="Kommentartext">
    <w:name w:val="annotation text"/>
    <w:basedOn w:val="Standard"/>
    <w:link w:val="KommentartextZchn"/>
    <w:uiPriority w:val="99"/>
    <w:semiHidden/>
    <w:unhideWhenUsed/>
    <w:rsid w:val="00D56121"/>
    <w:rPr>
      <w:sz w:val="20"/>
    </w:rPr>
  </w:style>
  <w:style w:type="character" w:customStyle="1" w:styleId="KommentartextZchn">
    <w:name w:val="Kommentartext Zchn"/>
    <w:basedOn w:val="Absatz-Standardschriftart"/>
    <w:link w:val="Kommentartext"/>
    <w:uiPriority w:val="99"/>
    <w:semiHidden/>
    <w:rsid w:val="00D56121"/>
    <w:rPr>
      <w:rFonts w:ascii="Arial" w:eastAsia="Times New Roman" w:hAnsi="Arial"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D56121"/>
    <w:rPr>
      <w:b/>
      <w:bCs/>
    </w:rPr>
  </w:style>
  <w:style w:type="character" w:customStyle="1" w:styleId="KommentarthemaZchn">
    <w:name w:val="Kommentarthema Zchn"/>
    <w:basedOn w:val="KommentartextZchn"/>
    <w:link w:val="Kommentarthema"/>
    <w:uiPriority w:val="99"/>
    <w:semiHidden/>
    <w:rsid w:val="00D56121"/>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D5612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12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06840">
      <w:bodyDiv w:val="1"/>
      <w:marLeft w:val="0"/>
      <w:marRight w:val="0"/>
      <w:marTop w:val="0"/>
      <w:marBottom w:val="0"/>
      <w:divBdr>
        <w:top w:val="none" w:sz="0" w:space="0" w:color="auto"/>
        <w:left w:val="none" w:sz="0" w:space="0" w:color="auto"/>
        <w:bottom w:val="none" w:sz="0" w:space="0" w:color="auto"/>
        <w:right w:val="none" w:sz="0" w:space="0" w:color="auto"/>
      </w:divBdr>
    </w:div>
    <w:div w:id="20819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adtverwaltung-sebnitz.de?subject=Anfrage%20von%20Internet-Pr%C3%A4sent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uergerbeteiligung.sachsen.de/portal/sebnitz/startse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1739-1D38-496A-B2BF-50A4CA4E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6118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Bamme - Stadtverwaltung Sebnitz</dc:creator>
  <cp:keywords/>
  <dc:description/>
  <cp:lastModifiedBy>Jeannette Frei - Stadtverwaltung Sebnitz</cp:lastModifiedBy>
  <cp:revision>4</cp:revision>
  <cp:lastPrinted>2024-07-10T08:21:00Z</cp:lastPrinted>
  <dcterms:created xsi:type="dcterms:W3CDTF">2024-07-10T07:56:00Z</dcterms:created>
  <dcterms:modified xsi:type="dcterms:W3CDTF">2024-07-10T08:29:00Z</dcterms:modified>
</cp:coreProperties>
</file>